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07611" w:rsidR="00A72592" w:rsidP="004C55F7" w:rsidRDefault="00A72592" w14:paraId="4D29E8A1" w14:textId="21EB602B">
      <w:pPr>
        <w:pStyle w:val="Plattetekst"/>
        <w:ind w:left="222"/>
        <w:rPr>
          <w:rFonts w:ascii="Calibri" w:hAnsi="Calibri" w:cs="Calibri"/>
          <w:sz w:val="22"/>
          <w:szCs w:val="22"/>
        </w:rPr>
      </w:pPr>
    </w:p>
    <w:p w:rsidRPr="00E07611" w:rsidR="004C55F7" w:rsidP="004C55F7" w:rsidRDefault="004C55F7" w14:paraId="6450A93E" w14:textId="77777777">
      <w:pPr>
        <w:pStyle w:val="Titel"/>
        <w:spacing w:before="85"/>
        <w:ind w:left="0" w:firstLine="0"/>
        <w:jc w:val="center"/>
        <w:rPr>
          <w:rFonts w:ascii="Calibri" w:hAnsi="Calibri" w:cs="Calibri"/>
          <w:sz w:val="22"/>
          <w:szCs w:val="22"/>
        </w:rPr>
      </w:pPr>
    </w:p>
    <w:p w:rsidRPr="00E07611" w:rsidR="004C55F7" w:rsidP="004C55F7" w:rsidRDefault="004C55F7" w14:paraId="25D08158" w14:textId="77777777">
      <w:pPr>
        <w:pStyle w:val="Titel"/>
        <w:spacing w:before="85"/>
        <w:ind w:left="0" w:firstLine="0"/>
        <w:jc w:val="center"/>
        <w:rPr>
          <w:rFonts w:ascii="Calibri" w:hAnsi="Calibri" w:cs="Calibri"/>
          <w:sz w:val="22"/>
          <w:szCs w:val="22"/>
        </w:rPr>
      </w:pPr>
    </w:p>
    <w:p w:rsidRPr="00E07611" w:rsidR="008D7C17" w:rsidP="004C55F7" w:rsidRDefault="008D7C17" w14:paraId="12CB3E78" w14:textId="77777777">
      <w:pPr>
        <w:pStyle w:val="Titel"/>
        <w:spacing w:before="85"/>
        <w:ind w:left="0" w:firstLine="0"/>
        <w:jc w:val="center"/>
        <w:rPr>
          <w:rFonts w:ascii="Calibri" w:hAnsi="Calibri" w:cs="Calibri"/>
          <w:sz w:val="22"/>
          <w:szCs w:val="22"/>
        </w:rPr>
      </w:pPr>
    </w:p>
    <w:p w:rsidRPr="00E07611" w:rsidR="008D7C17" w:rsidP="004C55F7" w:rsidRDefault="00672E9C" w14:paraId="11F37773" w14:textId="1ADD0460">
      <w:pPr>
        <w:pStyle w:val="Titel"/>
        <w:spacing w:before="85"/>
        <w:ind w:left="0" w:firstLine="0"/>
        <w:jc w:val="center"/>
        <w:rPr>
          <w:rFonts w:ascii="Calibri" w:hAnsi="Calibri" w:cs="Calibri"/>
          <w:sz w:val="22"/>
          <w:szCs w:val="22"/>
        </w:rPr>
      </w:pPr>
      <w:r w:rsidRPr="00672E9C">
        <w:rPr>
          <w:rFonts w:ascii="Calibri" w:hAnsi="Calibri" w:eastAsia="Calibri" w:cs="Times New Roman"/>
          <w:b w:val="0"/>
          <w:bCs w:val="0"/>
          <w:noProof/>
          <w:kern w:val="2"/>
          <w:sz w:val="22"/>
          <w:szCs w:val="22"/>
          <w14:ligatures w14:val="standardContextual"/>
        </w:rPr>
        <w:drawing>
          <wp:inline distT="0" distB="0" distL="0" distR="0" wp14:anchorId="2BFD94C4" wp14:editId="54BF7F9D">
            <wp:extent cx="4281170" cy="1595341"/>
            <wp:effectExtent l="0" t="0" r="5080" b="5080"/>
            <wp:docPr id="413846233" name="Afbeelding 413846233" descr="Afbeelding met Graphics, Lettertype, grafische vormgeving, typograf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46233" name="Afbeelding 413846233" descr="Afbeelding met Graphics, Lettertype, grafische vormgeving, typografie&#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4311877" cy="1606784"/>
                    </a:xfrm>
                    <a:prstGeom prst="rect">
                      <a:avLst/>
                    </a:prstGeom>
                  </pic:spPr>
                </pic:pic>
              </a:graphicData>
            </a:graphic>
          </wp:inline>
        </w:drawing>
      </w:r>
    </w:p>
    <w:p w:rsidRPr="00E07611" w:rsidR="008D7C17" w:rsidP="004C55F7" w:rsidRDefault="008D7C17" w14:paraId="073A285E" w14:textId="77777777">
      <w:pPr>
        <w:pStyle w:val="Titel"/>
        <w:spacing w:before="85"/>
        <w:ind w:left="0" w:firstLine="0"/>
        <w:jc w:val="center"/>
        <w:rPr>
          <w:rFonts w:ascii="Calibri" w:hAnsi="Calibri" w:cs="Calibri"/>
          <w:sz w:val="22"/>
          <w:szCs w:val="22"/>
        </w:rPr>
      </w:pPr>
    </w:p>
    <w:p w:rsidRPr="00E07611" w:rsidR="008D7C17" w:rsidP="004C55F7" w:rsidRDefault="008D7C17" w14:paraId="5F7774DC" w14:textId="77777777">
      <w:pPr>
        <w:pStyle w:val="Titel"/>
        <w:spacing w:before="85"/>
        <w:ind w:left="0" w:firstLine="0"/>
        <w:jc w:val="center"/>
        <w:rPr>
          <w:rFonts w:ascii="Calibri" w:hAnsi="Calibri" w:cs="Calibri"/>
          <w:sz w:val="22"/>
          <w:szCs w:val="22"/>
        </w:rPr>
      </w:pPr>
    </w:p>
    <w:p w:rsidRPr="005D597C" w:rsidR="004C55F7" w:rsidP="004C55F7" w:rsidRDefault="00243991" w14:paraId="523E4E92" w14:textId="05799EDF">
      <w:pPr>
        <w:pStyle w:val="Titel"/>
        <w:spacing w:before="85"/>
        <w:ind w:left="0" w:firstLine="0"/>
        <w:jc w:val="center"/>
        <w:rPr>
          <w:rFonts w:ascii="Calibri" w:hAnsi="Calibri" w:cs="Calibri"/>
          <w:sz w:val="52"/>
          <w:szCs w:val="52"/>
        </w:rPr>
      </w:pPr>
      <w:r w:rsidRPr="005D597C">
        <w:rPr>
          <w:rFonts w:ascii="Calibri" w:hAnsi="Calibri" w:cs="Calibri"/>
          <w:sz w:val="52"/>
          <w:szCs w:val="52"/>
        </w:rPr>
        <w:t xml:space="preserve">Centrale </w:t>
      </w:r>
      <w:r w:rsidRPr="005D597C" w:rsidR="005A7E83">
        <w:rPr>
          <w:rFonts w:ascii="Calibri" w:hAnsi="Calibri" w:cs="Calibri"/>
          <w:sz w:val="52"/>
          <w:szCs w:val="52"/>
        </w:rPr>
        <w:t xml:space="preserve">deel van de </w:t>
      </w:r>
      <w:r w:rsidRPr="005D597C">
        <w:rPr>
          <w:rFonts w:ascii="Calibri" w:hAnsi="Calibri" w:cs="Calibri"/>
          <w:sz w:val="52"/>
          <w:szCs w:val="52"/>
        </w:rPr>
        <w:t>schoolgids</w:t>
      </w:r>
    </w:p>
    <w:p w:rsidRPr="005D597C" w:rsidR="008D7C17" w:rsidP="004C55F7" w:rsidRDefault="008D7C17" w14:paraId="7AFAD7B9" w14:textId="77777777">
      <w:pPr>
        <w:pStyle w:val="Titel"/>
        <w:spacing w:before="85"/>
        <w:ind w:left="0" w:firstLine="0"/>
        <w:jc w:val="center"/>
        <w:rPr>
          <w:rFonts w:ascii="Calibri" w:hAnsi="Calibri" w:cs="Calibri"/>
          <w:sz w:val="52"/>
          <w:szCs w:val="52"/>
        </w:rPr>
      </w:pPr>
    </w:p>
    <w:p w:rsidRPr="005D597C" w:rsidR="004C55F7" w:rsidP="004C55F7" w:rsidRDefault="004C55F7" w14:paraId="0FC71F6B" w14:textId="031FCE87">
      <w:pPr>
        <w:pStyle w:val="Titel"/>
        <w:spacing w:before="85"/>
        <w:ind w:left="0" w:firstLine="0"/>
        <w:jc w:val="center"/>
        <w:rPr>
          <w:rFonts w:ascii="Calibri" w:hAnsi="Calibri" w:cs="Calibri"/>
          <w:sz w:val="52"/>
          <w:szCs w:val="52"/>
        </w:rPr>
      </w:pPr>
      <w:r w:rsidRPr="005D597C">
        <w:rPr>
          <w:rFonts w:ascii="Calibri" w:hAnsi="Calibri" w:cs="Calibri"/>
          <w:sz w:val="52"/>
          <w:szCs w:val="52"/>
        </w:rPr>
        <w:t>202</w:t>
      </w:r>
      <w:r w:rsidR="008D0551">
        <w:rPr>
          <w:rFonts w:ascii="Calibri" w:hAnsi="Calibri" w:cs="Calibri"/>
          <w:sz w:val="52"/>
          <w:szCs w:val="52"/>
        </w:rPr>
        <w:t>6</w:t>
      </w:r>
      <w:r w:rsidRPr="005D597C">
        <w:rPr>
          <w:rFonts w:ascii="Calibri" w:hAnsi="Calibri" w:cs="Calibri"/>
          <w:sz w:val="52"/>
          <w:szCs w:val="52"/>
        </w:rPr>
        <w:t xml:space="preserve"> – 202</w:t>
      </w:r>
      <w:r w:rsidR="008D0551">
        <w:rPr>
          <w:rFonts w:ascii="Calibri" w:hAnsi="Calibri" w:cs="Calibri"/>
          <w:sz w:val="52"/>
          <w:szCs w:val="52"/>
        </w:rPr>
        <w:t>7</w:t>
      </w:r>
    </w:p>
    <w:p w:rsidRPr="005D597C" w:rsidR="00C85E63" w:rsidP="004C55F7" w:rsidRDefault="00C85E63" w14:paraId="70ACCE24" w14:textId="77777777">
      <w:pPr>
        <w:pStyle w:val="Titel"/>
        <w:spacing w:before="85"/>
        <w:ind w:left="0" w:firstLine="0"/>
        <w:jc w:val="center"/>
        <w:rPr>
          <w:rFonts w:ascii="Calibri" w:hAnsi="Calibri" w:cs="Calibri"/>
          <w:sz w:val="52"/>
          <w:szCs w:val="52"/>
        </w:rPr>
      </w:pPr>
    </w:p>
    <w:p w:rsidRPr="005D597C" w:rsidR="00C85E63" w:rsidP="004C55F7" w:rsidRDefault="00C85E63" w14:paraId="658B98BD" w14:textId="77777777">
      <w:pPr>
        <w:pStyle w:val="Titel"/>
        <w:spacing w:before="85"/>
        <w:ind w:left="0" w:firstLine="0"/>
        <w:jc w:val="center"/>
        <w:rPr>
          <w:rFonts w:ascii="Calibri" w:hAnsi="Calibri" w:cs="Calibri"/>
          <w:sz w:val="52"/>
          <w:szCs w:val="52"/>
        </w:rPr>
      </w:pPr>
    </w:p>
    <w:p w:rsidRPr="00E07611" w:rsidR="004C55F7" w:rsidP="004C55F7" w:rsidRDefault="004C55F7" w14:paraId="03835E75" w14:textId="77777777">
      <w:pPr>
        <w:rPr>
          <w:rFonts w:ascii="Calibri" w:hAnsi="Calibri" w:cs="Calibri"/>
          <w:b/>
          <w:bCs/>
        </w:rPr>
      </w:pPr>
      <w:r w:rsidRPr="00E07611">
        <w:rPr>
          <w:rFonts w:ascii="Calibri" w:hAnsi="Calibri" w:cs="Calibri"/>
        </w:rPr>
        <w:br w:type="page"/>
      </w:r>
    </w:p>
    <w:p w:rsidRPr="00E07611" w:rsidR="004C55F7" w:rsidP="00375F3E" w:rsidRDefault="00375F3E" w14:paraId="59F98AD7" w14:textId="5EDDC6EB">
      <w:pPr>
        <w:rPr>
          <w:rFonts w:ascii="Calibri" w:hAnsi="Calibri" w:cs="Calibri"/>
        </w:rPr>
      </w:pPr>
      <w:r w:rsidRPr="00E07611">
        <w:rPr>
          <w:rFonts w:ascii="Calibri" w:hAnsi="Calibri" w:cs="Calibri"/>
        </w:rPr>
        <w:tab/>
      </w:r>
    </w:p>
    <w:p w:rsidRPr="00E07611" w:rsidR="004C55F7" w:rsidP="005D6C0F" w:rsidRDefault="005D6C0F" w14:paraId="7EE43EB6" w14:textId="6C669D15">
      <w:pPr>
        <w:pStyle w:val="Titel"/>
        <w:tabs>
          <w:tab w:val="left" w:pos="7404"/>
        </w:tabs>
        <w:spacing w:before="85"/>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Pr="00E07611" w:rsidR="00A72592" w:rsidP="004C55F7" w:rsidRDefault="00A72592" w14:paraId="493BE28D" w14:textId="77777777">
      <w:pPr>
        <w:pStyle w:val="Plattetekst"/>
        <w:spacing w:before="5"/>
        <w:ind w:left="0"/>
        <w:rPr>
          <w:rFonts w:ascii="Calibri" w:hAnsi="Calibri" w:cs="Calibri"/>
          <w:b/>
          <w:sz w:val="22"/>
          <w:szCs w:val="22"/>
        </w:rPr>
      </w:pPr>
      <w:bookmarkStart w:name="1._Onze_organisatie" w:id="0"/>
      <w:bookmarkEnd w:id="0"/>
    </w:p>
    <w:sdt>
      <w:sdtPr>
        <w:rPr>
          <w:rFonts w:ascii="Arial" w:hAnsi="Arial" w:eastAsia="Arial" w:cs="Arial"/>
          <w:color w:val="auto"/>
          <w:sz w:val="22"/>
          <w:szCs w:val="22"/>
          <w:lang w:eastAsia="en-US"/>
        </w:rPr>
        <w:id w:val="1247621680"/>
        <w:docPartObj>
          <w:docPartGallery w:val="Table of Contents"/>
          <w:docPartUnique/>
        </w:docPartObj>
      </w:sdtPr>
      <w:sdtEndPr>
        <w:rPr>
          <w:rFonts w:ascii="Calibri" w:hAnsi="Calibri" w:eastAsia="Arial" w:cs="" w:asciiTheme="minorAscii" w:hAnsiTheme="minorAscii" w:cstheme="minorBidi"/>
          <w:color w:val="auto"/>
          <w:sz w:val="22"/>
          <w:szCs w:val="22"/>
          <w:lang w:eastAsia="en-US"/>
        </w:rPr>
      </w:sdtEndPr>
      <w:sdtContent>
        <w:p w:rsidRPr="003E3B80" w:rsidR="003E3B80" w:rsidRDefault="003E3B80" w14:paraId="58566F0F" w14:textId="3B3A0EAF">
          <w:pPr>
            <w:pStyle w:val="Kopvaninhoudsopgave"/>
            <w:rPr>
              <w:rFonts w:asciiTheme="minorHAnsi" w:hAnsiTheme="minorHAnsi" w:cstheme="minorHAnsi"/>
              <w:color w:val="auto"/>
              <w:sz w:val="28"/>
              <w:szCs w:val="28"/>
            </w:rPr>
          </w:pPr>
          <w:r w:rsidRPr="003E3B80">
            <w:rPr>
              <w:rFonts w:asciiTheme="minorHAnsi" w:hAnsiTheme="minorHAnsi" w:cstheme="minorHAnsi"/>
              <w:color w:val="auto"/>
              <w:sz w:val="28"/>
              <w:szCs w:val="28"/>
            </w:rPr>
            <w:t>Inhoud</w:t>
          </w:r>
          <w:r>
            <w:rPr>
              <w:rFonts w:asciiTheme="minorHAnsi" w:hAnsiTheme="minorHAnsi" w:cstheme="minorHAnsi"/>
              <w:color w:val="auto"/>
              <w:sz w:val="28"/>
              <w:szCs w:val="28"/>
            </w:rPr>
            <w:t>s</w:t>
          </w:r>
          <w:r w:rsidR="00730F06">
            <w:rPr>
              <w:rFonts w:asciiTheme="minorHAnsi" w:hAnsiTheme="minorHAnsi" w:cstheme="minorHAnsi"/>
              <w:color w:val="auto"/>
              <w:sz w:val="28"/>
              <w:szCs w:val="28"/>
            </w:rPr>
            <w:t>opgave:</w:t>
          </w:r>
        </w:p>
        <w:p w:rsidRPr="00E247BE" w:rsidR="00AA0CCF" w:rsidRDefault="003E3B80" w14:paraId="1B2BF130" w14:textId="23CFD1EF">
          <w:pPr>
            <w:pStyle w:val="Inhopg1"/>
            <w:tabs>
              <w:tab w:val="left" w:pos="811"/>
              <w:tab w:val="right" w:leader="dot" w:pos="9580"/>
            </w:tabs>
            <w:rPr>
              <w:rFonts w:asciiTheme="minorHAnsi" w:hAnsiTheme="minorHAnsi" w:eastAsiaTheme="minorEastAsia" w:cstheme="minorHAnsi"/>
              <w:b w:val="0"/>
              <w:bCs w:val="0"/>
              <w:noProof/>
              <w:kern w:val="2"/>
              <w:sz w:val="22"/>
              <w:szCs w:val="22"/>
              <w:lang w:eastAsia="nl-NL"/>
              <w14:ligatures w14:val="standardContextual"/>
            </w:rPr>
          </w:pPr>
          <w:r w:rsidRPr="00E247BE">
            <w:rPr>
              <w:rFonts w:asciiTheme="minorHAnsi" w:hAnsiTheme="minorHAnsi" w:cstheme="minorHAnsi"/>
              <w:b w:val="0"/>
              <w:bCs w:val="0"/>
              <w:sz w:val="22"/>
              <w:szCs w:val="22"/>
            </w:rPr>
            <w:fldChar w:fldCharType="begin"/>
          </w:r>
          <w:r w:rsidRPr="00E247BE">
            <w:rPr>
              <w:rFonts w:asciiTheme="minorHAnsi" w:hAnsiTheme="minorHAnsi" w:cstheme="minorHAnsi"/>
              <w:b w:val="0"/>
              <w:bCs w:val="0"/>
              <w:sz w:val="22"/>
              <w:szCs w:val="22"/>
            </w:rPr>
            <w:instrText xml:space="preserve"> TOC \o "1-3" \h \z \u </w:instrText>
          </w:r>
          <w:r w:rsidRPr="00E247BE">
            <w:rPr>
              <w:rFonts w:asciiTheme="minorHAnsi" w:hAnsiTheme="minorHAnsi" w:cstheme="minorHAnsi"/>
              <w:b w:val="0"/>
              <w:bCs w:val="0"/>
              <w:sz w:val="22"/>
              <w:szCs w:val="22"/>
            </w:rPr>
            <w:fldChar w:fldCharType="separate"/>
          </w:r>
          <w:hyperlink w:history="1" w:anchor="_Toc230941989">
            <w:r w:rsidRPr="00E247BE" w:rsidR="00AA0CCF">
              <w:rPr>
                <w:rStyle w:val="Hyperlink"/>
                <w:rFonts w:asciiTheme="minorHAnsi" w:hAnsiTheme="minorHAnsi" w:cstheme="minorHAnsi"/>
                <w:b w:val="0"/>
                <w:bCs w:val="0"/>
                <w:noProof/>
                <w:sz w:val="22"/>
                <w:szCs w:val="22"/>
              </w:rPr>
              <w:t>1.</w:t>
            </w:r>
            <w:r w:rsidRPr="00E247BE" w:rsidR="00AA0CCF">
              <w:rPr>
                <w:rFonts w:asciiTheme="minorHAnsi" w:hAnsiTheme="minorHAnsi" w:eastAsiaTheme="minorEastAsia" w:cstheme="minorHAnsi"/>
                <w:b w:val="0"/>
                <w:bCs w:val="0"/>
                <w:noProof/>
                <w:kern w:val="2"/>
                <w:sz w:val="22"/>
                <w:szCs w:val="22"/>
                <w:lang w:eastAsia="nl-NL"/>
                <w14:ligatures w14:val="standardContextual"/>
              </w:rPr>
              <w:tab/>
            </w:r>
            <w:r w:rsidRPr="00E247BE" w:rsidR="00AA0CCF">
              <w:rPr>
                <w:rStyle w:val="Hyperlink"/>
                <w:rFonts w:asciiTheme="minorHAnsi" w:hAnsiTheme="minorHAnsi" w:cstheme="minorHAnsi"/>
                <w:b w:val="0"/>
                <w:bCs w:val="0"/>
                <w:noProof/>
                <w:sz w:val="22"/>
                <w:szCs w:val="22"/>
              </w:rPr>
              <w:t>Algemeen</w:t>
            </w:r>
            <w:r w:rsidRPr="00E247BE" w:rsidR="00AA0CCF">
              <w:rPr>
                <w:rFonts w:asciiTheme="minorHAnsi" w:hAnsiTheme="minorHAnsi" w:cstheme="minorHAnsi"/>
                <w:b w:val="0"/>
                <w:bCs w:val="0"/>
                <w:noProof/>
                <w:webHidden/>
                <w:sz w:val="22"/>
                <w:szCs w:val="22"/>
              </w:rPr>
              <w:tab/>
            </w:r>
            <w:r w:rsidRPr="00E247BE" w:rsidR="00AA0CCF">
              <w:rPr>
                <w:rFonts w:asciiTheme="minorHAnsi" w:hAnsiTheme="minorHAnsi" w:cstheme="minorHAnsi"/>
                <w:b w:val="0"/>
                <w:bCs w:val="0"/>
                <w:noProof/>
                <w:webHidden/>
                <w:sz w:val="22"/>
                <w:szCs w:val="22"/>
              </w:rPr>
              <w:fldChar w:fldCharType="begin"/>
            </w:r>
            <w:r w:rsidRPr="00E247BE" w:rsidR="00AA0CCF">
              <w:rPr>
                <w:rFonts w:asciiTheme="minorHAnsi" w:hAnsiTheme="minorHAnsi" w:cstheme="minorHAnsi"/>
                <w:b w:val="0"/>
                <w:bCs w:val="0"/>
                <w:noProof/>
                <w:webHidden/>
                <w:sz w:val="22"/>
                <w:szCs w:val="22"/>
              </w:rPr>
              <w:instrText xml:space="preserve"> PAGEREF _Toc230941989 \h </w:instrText>
            </w:r>
            <w:r w:rsidRPr="00E247BE" w:rsidR="00AA0CCF">
              <w:rPr>
                <w:rFonts w:asciiTheme="minorHAnsi" w:hAnsiTheme="minorHAnsi" w:cstheme="minorHAnsi"/>
                <w:b w:val="0"/>
                <w:bCs w:val="0"/>
                <w:noProof/>
                <w:webHidden/>
                <w:sz w:val="22"/>
                <w:szCs w:val="22"/>
              </w:rPr>
            </w:r>
            <w:r w:rsidRPr="00E247BE" w:rsidR="00AA0CCF">
              <w:rPr>
                <w:rFonts w:asciiTheme="minorHAnsi" w:hAnsiTheme="minorHAnsi" w:cstheme="minorHAnsi"/>
                <w:b w:val="0"/>
                <w:bCs w:val="0"/>
                <w:noProof/>
                <w:webHidden/>
                <w:sz w:val="22"/>
                <w:szCs w:val="22"/>
              </w:rPr>
              <w:fldChar w:fldCharType="separate"/>
            </w:r>
            <w:r w:rsidRPr="00E247BE" w:rsidR="00AA0CCF">
              <w:rPr>
                <w:rFonts w:asciiTheme="minorHAnsi" w:hAnsiTheme="minorHAnsi" w:cstheme="minorHAnsi"/>
                <w:b w:val="0"/>
                <w:bCs w:val="0"/>
                <w:noProof/>
                <w:webHidden/>
                <w:sz w:val="22"/>
                <w:szCs w:val="22"/>
              </w:rPr>
              <w:t>3</w:t>
            </w:r>
            <w:r w:rsidRPr="00E247BE" w:rsidR="00AA0CCF">
              <w:rPr>
                <w:rFonts w:asciiTheme="minorHAnsi" w:hAnsiTheme="minorHAnsi" w:cstheme="minorHAnsi"/>
                <w:b w:val="0"/>
                <w:bCs w:val="0"/>
                <w:noProof/>
                <w:webHidden/>
                <w:sz w:val="22"/>
                <w:szCs w:val="22"/>
              </w:rPr>
              <w:fldChar w:fldCharType="end"/>
            </w:r>
          </w:hyperlink>
        </w:p>
        <w:p w:rsidRPr="00E247BE" w:rsidR="00AA0CCF" w:rsidRDefault="00AA0CCF" w14:paraId="7FD089D0" w14:textId="2D1B425E">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1990">
            <w:r w:rsidRPr="00E247BE">
              <w:rPr>
                <w:rStyle w:val="Hyperlink"/>
                <w:rFonts w:asciiTheme="minorHAnsi" w:hAnsiTheme="minorHAnsi" w:cstheme="minorHAnsi"/>
                <w:noProof/>
              </w:rPr>
              <w:t>1.1 Medezeggenschap</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_Toc230941990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3</w:t>
            </w:r>
            <w:r w:rsidRPr="00E247BE">
              <w:rPr>
                <w:rFonts w:asciiTheme="minorHAnsi" w:hAnsiTheme="minorHAnsi" w:cstheme="minorHAnsi"/>
                <w:noProof/>
                <w:webHidden/>
              </w:rPr>
              <w:fldChar w:fldCharType="end"/>
            </w:r>
          </w:hyperlink>
        </w:p>
        <w:p w:rsidRPr="00E247BE" w:rsidR="00AA0CCF" w:rsidRDefault="00AA0CCF" w14:paraId="7E43E66C" w14:textId="36F615DD">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1991">
            <w:r w:rsidRPr="00E247BE">
              <w:rPr>
                <w:rStyle w:val="Hyperlink"/>
                <w:rFonts w:asciiTheme="minorHAnsi" w:hAnsiTheme="minorHAnsi" w:cstheme="minorHAnsi"/>
                <w:noProof/>
              </w:rPr>
              <w:t>1.2 Klachtenregeling en vertrouwenspersoon</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_Toc230941991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3</w:t>
            </w:r>
            <w:r w:rsidRPr="00E247BE">
              <w:rPr>
                <w:rFonts w:asciiTheme="minorHAnsi" w:hAnsiTheme="minorHAnsi" w:cstheme="minorHAnsi"/>
                <w:noProof/>
                <w:webHidden/>
              </w:rPr>
              <w:fldChar w:fldCharType="end"/>
            </w:r>
          </w:hyperlink>
        </w:p>
        <w:p w:rsidRPr="00E247BE" w:rsidR="00AA0CCF" w:rsidRDefault="00AA0CCF" w14:paraId="0DEBB2CD" w14:textId="043CBB9F">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1992">
            <w:r w:rsidRPr="00E247BE">
              <w:rPr>
                <w:rStyle w:val="Hyperlink"/>
                <w:rFonts w:asciiTheme="minorHAnsi" w:hAnsiTheme="minorHAnsi" w:cstheme="minorHAnsi"/>
                <w:noProof/>
              </w:rPr>
              <w:t>1.3 Privacy</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_Toc230941992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3</w:t>
            </w:r>
            <w:r w:rsidRPr="00E247BE">
              <w:rPr>
                <w:rFonts w:asciiTheme="minorHAnsi" w:hAnsiTheme="minorHAnsi" w:cstheme="minorHAnsi"/>
                <w:noProof/>
                <w:webHidden/>
              </w:rPr>
              <w:fldChar w:fldCharType="end"/>
            </w:r>
          </w:hyperlink>
        </w:p>
        <w:p w:rsidRPr="00E247BE" w:rsidR="00AA0CCF" w:rsidRDefault="00AA0CCF" w14:paraId="263715CD" w14:textId="60A74564">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1993">
            <w:r w:rsidRPr="00E247BE">
              <w:rPr>
                <w:rStyle w:val="Hyperlink"/>
                <w:rFonts w:asciiTheme="minorHAnsi" w:hAnsiTheme="minorHAnsi" w:cstheme="minorHAnsi"/>
                <w:noProof/>
              </w:rPr>
              <w:t>1.4 Verzekering</w:t>
            </w:r>
            <w:r w:rsidRPr="00E247BE">
              <w:rPr>
                <w:rStyle w:val="Hyperlink"/>
                <w:rFonts w:asciiTheme="minorHAnsi" w:hAnsiTheme="minorHAnsi" w:cstheme="minorHAnsi"/>
                <w:noProof/>
                <w:spacing w:val="-10"/>
              </w:rPr>
              <w:t xml:space="preserve"> </w:t>
            </w:r>
            <w:r w:rsidRPr="00E247BE">
              <w:rPr>
                <w:rStyle w:val="Hyperlink"/>
                <w:rFonts w:asciiTheme="minorHAnsi" w:hAnsiTheme="minorHAnsi" w:cstheme="minorHAnsi"/>
                <w:noProof/>
              </w:rPr>
              <w:t>van</w:t>
            </w:r>
            <w:r w:rsidRPr="00E247BE">
              <w:rPr>
                <w:rStyle w:val="Hyperlink"/>
                <w:rFonts w:asciiTheme="minorHAnsi" w:hAnsiTheme="minorHAnsi" w:cstheme="minorHAnsi"/>
                <w:noProof/>
                <w:spacing w:val="-7"/>
              </w:rPr>
              <w:t xml:space="preserve"> </w:t>
            </w:r>
            <w:r w:rsidRPr="00E247BE">
              <w:rPr>
                <w:rStyle w:val="Hyperlink"/>
                <w:rFonts w:asciiTheme="minorHAnsi" w:hAnsiTheme="minorHAnsi" w:cstheme="minorHAnsi"/>
                <w:noProof/>
              </w:rPr>
              <w:t>kinderen,</w:t>
            </w:r>
            <w:r w:rsidRPr="00E247BE">
              <w:rPr>
                <w:rStyle w:val="Hyperlink"/>
                <w:rFonts w:asciiTheme="minorHAnsi" w:hAnsiTheme="minorHAnsi" w:cstheme="minorHAnsi"/>
                <w:noProof/>
                <w:spacing w:val="-9"/>
              </w:rPr>
              <w:t xml:space="preserve"> </w:t>
            </w:r>
            <w:r w:rsidRPr="00E247BE">
              <w:rPr>
                <w:rStyle w:val="Hyperlink"/>
                <w:rFonts w:asciiTheme="minorHAnsi" w:hAnsiTheme="minorHAnsi" w:cstheme="minorHAnsi"/>
                <w:noProof/>
              </w:rPr>
              <w:t>personeelsleden</w:t>
            </w:r>
            <w:r w:rsidRPr="00E247BE">
              <w:rPr>
                <w:rStyle w:val="Hyperlink"/>
                <w:rFonts w:asciiTheme="minorHAnsi" w:hAnsiTheme="minorHAnsi" w:cstheme="minorHAnsi"/>
                <w:noProof/>
                <w:spacing w:val="-8"/>
              </w:rPr>
              <w:t xml:space="preserve"> </w:t>
            </w:r>
            <w:r w:rsidRPr="00E247BE">
              <w:rPr>
                <w:rStyle w:val="Hyperlink"/>
                <w:rFonts w:asciiTheme="minorHAnsi" w:hAnsiTheme="minorHAnsi" w:cstheme="minorHAnsi"/>
                <w:noProof/>
              </w:rPr>
              <w:t>en</w:t>
            </w:r>
            <w:r w:rsidRPr="00E247BE">
              <w:rPr>
                <w:rStyle w:val="Hyperlink"/>
                <w:rFonts w:asciiTheme="minorHAnsi" w:hAnsiTheme="minorHAnsi" w:cstheme="minorHAnsi"/>
                <w:noProof/>
                <w:spacing w:val="-8"/>
              </w:rPr>
              <w:t xml:space="preserve"> </w:t>
            </w:r>
            <w:r w:rsidRPr="00E247BE">
              <w:rPr>
                <w:rStyle w:val="Hyperlink"/>
                <w:rFonts w:asciiTheme="minorHAnsi" w:hAnsiTheme="minorHAnsi" w:cstheme="minorHAnsi"/>
                <w:noProof/>
                <w:spacing w:val="-2"/>
              </w:rPr>
              <w:t>vrijwilligers</w:t>
            </w:r>
            <w:r w:rsidRPr="00E247BE">
              <w:rPr>
                <w:rFonts w:asciiTheme="minorHAnsi" w:hAnsiTheme="minorHAnsi" w:cstheme="minorHAnsi"/>
                <w:noProof/>
                <w:webHidden/>
              </w:rPr>
              <w:tab/>
            </w:r>
            <w:r w:rsidR="004A34FE">
              <w:rPr>
                <w:rFonts w:asciiTheme="minorHAnsi" w:hAnsiTheme="minorHAnsi" w:cstheme="minorHAnsi"/>
                <w:noProof/>
                <w:webHidden/>
              </w:rPr>
              <w:t>5</w:t>
            </w:r>
          </w:hyperlink>
        </w:p>
        <w:p w:rsidRPr="00E247BE" w:rsidR="00AA0CCF" w:rsidRDefault="00AA0CCF" w14:paraId="2A4C1D36" w14:textId="59EB27E2">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1994">
            <w:r w:rsidRPr="00E247BE">
              <w:rPr>
                <w:rStyle w:val="Hyperlink"/>
                <w:rFonts w:asciiTheme="minorHAnsi" w:hAnsiTheme="minorHAnsi" w:cstheme="minorHAnsi"/>
                <w:noProof/>
              </w:rPr>
              <w:t>1.5 Voor-,</w:t>
            </w:r>
            <w:r w:rsidRPr="00E247BE">
              <w:rPr>
                <w:rStyle w:val="Hyperlink"/>
                <w:rFonts w:asciiTheme="minorHAnsi" w:hAnsiTheme="minorHAnsi" w:cstheme="minorHAnsi"/>
                <w:noProof/>
                <w:spacing w:val="-8"/>
              </w:rPr>
              <w:t xml:space="preserve"> </w:t>
            </w:r>
            <w:r w:rsidRPr="00E247BE">
              <w:rPr>
                <w:rStyle w:val="Hyperlink"/>
                <w:rFonts w:asciiTheme="minorHAnsi" w:hAnsiTheme="minorHAnsi" w:cstheme="minorHAnsi"/>
                <w:noProof/>
              </w:rPr>
              <w:t>tussen-</w:t>
            </w:r>
            <w:r w:rsidRPr="00E247BE">
              <w:rPr>
                <w:rStyle w:val="Hyperlink"/>
                <w:rFonts w:asciiTheme="minorHAnsi" w:hAnsiTheme="minorHAnsi" w:cstheme="minorHAnsi"/>
                <w:noProof/>
                <w:spacing w:val="-8"/>
              </w:rPr>
              <w:t xml:space="preserve"> </w:t>
            </w:r>
            <w:r w:rsidRPr="00E247BE">
              <w:rPr>
                <w:rStyle w:val="Hyperlink"/>
                <w:rFonts w:asciiTheme="minorHAnsi" w:hAnsiTheme="minorHAnsi" w:cstheme="minorHAnsi"/>
                <w:noProof/>
              </w:rPr>
              <w:t>en</w:t>
            </w:r>
            <w:r w:rsidRPr="00E247BE">
              <w:rPr>
                <w:rStyle w:val="Hyperlink"/>
                <w:rFonts w:asciiTheme="minorHAnsi" w:hAnsiTheme="minorHAnsi" w:cstheme="minorHAnsi"/>
                <w:noProof/>
                <w:spacing w:val="-6"/>
              </w:rPr>
              <w:t xml:space="preserve"> </w:t>
            </w:r>
            <w:r w:rsidRPr="00E247BE">
              <w:rPr>
                <w:rStyle w:val="Hyperlink"/>
                <w:rFonts w:asciiTheme="minorHAnsi" w:hAnsiTheme="minorHAnsi" w:cstheme="minorHAnsi"/>
                <w:noProof/>
              </w:rPr>
              <w:t>naschoolse</w:t>
            </w:r>
            <w:r w:rsidRPr="00E247BE">
              <w:rPr>
                <w:rStyle w:val="Hyperlink"/>
                <w:rFonts w:asciiTheme="minorHAnsi" w:hAnsiTheme="minorHAnsi" w:cstheme="minorHAnsi"/>
                <w:noProof/>
                <w:spacing w:val="-8"/>
              </w:rPr>
              <w:t xml:space="preserve"> </w:t>
            </w:r>
            <w:r w:rsidRPr="00E247BE">
              <w:rPr>
                <w:rStyle w:val="Hyperlink"/>
                <w:rFonts w:asciiTheme="minorHAnsi" w:hAnsiTheme="minorHAnsi" w:cstheme="minorHAnsi"/>
                <w:noProof/>
                <w:spacing w:val="-2"/>
              </w:rPr>
              <w:t>opvang</w:t>
            </w:r>
            <w:r w:rsidRPr="00E247BE">
              <w:rPr>
                <w:rFonts w:asciiTheme="minorHAnsi" w:hAnsiTheme="minorHAnsi" w:cstheme="minorHAnsi"/>
                <w:noProof/>
                <w:webHidden/>
              </w:rPr>
              <w:tab/>
            </w:r>
            <w:r w:rsidR="00BA6DA3">
              <w:rPr>
                <w:rFonts w:asciiTheme="minorHAnsi" w:hAnsiTheme="minorHAnsi" w:cstheme="minorHAnsi"/>
                <w:noProof/>
                <w:webHidden/>
              </w:rPr>
              <w:t>5</w:t>
            </w:r>
          </w:hyperlink>
        </w:p>
        <w:p w:rsidRPr="00E247BE" w:rsidR="00AA0CCF" w:rsidRDefault="00AA0CCF" w14:paraId="45095BE3" w14:textId="3C46A09D">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1995">
            <w:r w:rsidRPr="00E247BE">
              <w:rPr>
                <w:rStyle w:val="Hyperlink"/>
                <w:rFonts w:asciiTheme="minorHAnsi" w:hAnsiTheme="minorHAnsi" w:cstheme="minorHAnsi"/>
                <w:noProof/>
              </w:rPr>
              <w:t>1.6 Rookbeleid</w:t>
            </w:r>
            <w:r w:rsidRPr="00E247BE">
              <w:rPr>
                <w:rFonts w:asciiTheme="minorHAnsi" w:hAnsiTheme="minorHAnsi" w:cstheme="minorHAnsi"/>
                <w:noProof/>
                <w:webHidden/>
              </w:rPr>
              <w:tab/>
            </w:r>
            <w:r w:rsidR="00BA6DA3">
              <w:rPr>
                <w:rFonts w:asciiTheme="minorHAnsi" w:hAnsiTheme="minorHAnsi" w:cstheme="minorHAnsi"/>
                <w:noProof/>
                <w:webHidden/>
              </w:rPr>
              <w:t>6</w:t>
            </w:r>
          </w:hyperlink>
        </w:p>
        <w:p w:rsidRPr="00E247BE" w:rsidR="00AA0CCF" w:rsidRDefault="00AA0CCF" w14:paraId="1316E0F2" w14:textId="36B451FA">
          <w:pPr>
            <w:pStyle w:val="Inhopg1"/>
            <w:tabs>
              <w:tab w:val="right" w:leader="dot" w:pos="9580"/>
            </w:tabs>
            <w:rPr>
              <w:rFonts w:asciiTheme="minorHAnsi" w:hAnsiTheme="minorHAnsi" w:eastAsiaTheme="minorEastAsia" w:cstheme="minorHAnsi"/>
              <w:b w:val="0"/>
              <w:bCs w:val="0"/>
              <w:noProof/>
              <w:kern w:val="2"/>
              <w:sz w:val="22"/>
              <w:szCs w:val="22"/>
              <w:lang w:eastAsia="nl-NL"/>
              <w14:ligatures w14:val="standardContextual"/>
            </w:rPr>
          </w:pPr>
          <w:hyperlink w:history="1" w:anchor="_Toc230941996">
            <w:r w:rsidRPr="00E247BE">
              <w:rPr>
                <w:rStyle w:val="Hyperlink"/>
                <w:rFonts w:asciiTheme="minorHAnsi" w:hAnsiTheme="minorHAnsi" w:cstheme="minorHAnsi"/>
                <w:b w:val="0"/>
                <w:bCs w:val="0"/>
                <w:noProof/>
                <w:sz w:val="22"/>
                <w:szCs w:val="22"/>
              </w:rPr>
              <w:t>2. School en ouder(s)/verzorger(s)</w:t>
            </w:r>
            <w:r w:rsidRPr="00E247BE">
              <w:rPr>
                <w:rFonts w:asciiTheme="minorHAnsi" w:hAnsiTheme="minorHAnsi" w:cstheme="minorHAnsi"/>
                <w:b w:val="0"/>
                <w:bCs w:val="0"/>
                <w:noProof/>
                <w:webHidden/>
                <w:sz w:val="22"/>
                <w:szCs w:val="22"/>
              </w:rPr>
              <w:tab/>
            </w:r>
            <w:r w:rsidR="00BA6DA3">
              <w:rPr>
                <w:rFonts w:asciiTheme="minorHAnsi" w:hAnsiTheme="minorHAnsi" w:cstheme="minorHAnsi"/>
                <w:b w:val="0"/>
                <w:bCs w:val="0"/>
                <w:noProof/>
                <w:webHidden/>
                <w:sz w:val="22"/>
                <w:szCs w:val="22"/>
              </w:rPr>
              <w:t>6</w:t>
            </w:r>
          </w:hyperlink>
        </w:p>
        <w:p w:rsidRPr="00E247BE" w:rsidR="00AA0CCF" w:rsidRDefault="00AA0CCF" w14:paraId="6FC05058" w14:textId="7599DA7B">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1997">
            <w:r w:rsidRPr="00E247BE">
              <w:rPr>
                <w:rStyle w:val="Hyperlink"/>
                <w:rFonts w:asciiTheme="minorHAnsi" w:hAnsiTheme="minorHAnsi" w:cstheme="minorHAnsi"/>
                <w:noProof/>
              </w:rPr>
              <w:t>2.1 Educatief</w:t>
            </w:r>
            <w:r w:rsidRPr="00E247BE">
              <w:rPr>
                <w:rStyle w:val="Hyperlink"/>
                <w:rFonts w:asciiTheme="minorHAnsi" w:hAnsiTheme="minorHAnsi" w:cstheme="minorHAnsi"/>
                <w:noProof/>
                <w:spacing w:val="-12"/>
              </w:rPr>
              <w:t xml:space="preserve"> </w:t>
            </w:r>
            <w:r w:rsidRPr="00E247BE">
              <w:rPr>
                <w:rStyle w:val="Hyperlink"/>
                <w:rFonts w:asciiTheme="minorHAnsi" w:hAnsiTheme="minorHAnsi" w:cstheme="minorHAnsi"/>
                <w:noProof/>
              </w:rPr>
              <w:t>partnerschap</w:t>
            </w:r>
            <w:r w:rsidRPr="00E247BE">
              <w:rPr>
                <w:rFonts w:asciiTheme="minorHAnsi" w:hAnsiTheme="minorHAnsi" w:cstheme="minorHAnsi"/>
                <w:noProof/>
                <w:webHidden/>
              </w:rPr>
              <w:tab/>
            </w:r>
            <w:r w:rsidR="00BA6DA3">
              <w:rPr>
                <w:rFonts w:asciiTheme="minorHAnsi" w:hAnsiTheme="minorHAnsi" w:cstheme="minorHAnsi"/>
                <w:noProof/>
                <w:webHidden/>
              </w:rPr>
              <w:t>6</w:t>
            </w:r>
          </w:hyperlink>
        </w:p>
        <w:p w:rsidRPr="00E247BE" w:rsidR="00AA0CCF" w:rsidRDefault="00AA0CCF" w14:paraId="3FD73528" w14:textId="1E0FADD5">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1998">
            <w:r w:rsidRPr="00E247BE">
              <w:rPr>
                <w:rStyle w:val="Hyperlink"/>
                <w:rFonts w:asciiTheme="minorHAnsi" w:hAnsiTheme="minorHAnsi" w:cstheme="minorHAnsi"/>
                <w:noProof/>
              </w:rPr>
              <w:t>2.2 Aanmelding</w:t>
            </w:r>
            <w:r w:rsidRPr="00E247BE">
              <w:rPr>
                <w:rStyle w:val="Hyperlink"/>
                <w:rFonts w:asciiTheme="minorHAnsi" w:hAnsiTheme="minorHAnsi" w:cstheme="minorHAnsi"/>
                <w:noProof/>
                <w:spacing w:val="-8"/>
              </w:rPr>
              <w:t xml:space="preserve"> </w:t>
            </w:r>
            <w:r w:rsidRPr="00E247BE">
              <w:rPr>
                <w:rStyle w:val="Hyperlink"/>
                <w:rFonts w:asciiTheme="minorHAnsi" w:hAnsiTheme="minorHAnsi" w:cstheme="minorHAnsi"/>
                <w:noProof/>
              </w:rPr>
              <w:t>van</w:t>
            </w:r>
            <w:r w:rsidRPr="00E247BE">
              <w:rPr>
                <w:rStyle w:val="Hyperlink"/>
                <w:rFonts w:asciiTheme="minorHAnsi" w:hAnsiTheme="minorHAnsi" w:cstheme="minorHAnsi"/>
                <w:noProof/>
                <w:spacing w:val="-7"/>
              </w:rPr>
              <w:t xml:space="preserve"> </w:t>
            </w:r>
            <w:r w:rsidRPr="00E247BE">
              <w:rPr>
                <w:rStyle w:val="Hyperlink"/>
                <w:rFonts w:asciiTheme="minorHAnsi" w:hAnsiTheme="minorHAnsi" w:cstheme="minorHAnsi"/>
                <w:noProof/>
                <w:spacing w:val="-2"/>
              </w:rPr>
              <w:t>kinderen</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_Toc230941998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6</w:t>
            </w:r>
            <w:r w:rsidRPr="00E247BE">
              <w:rPr>
                <w:rFonts w:asciiTheme="minorHAnsi" w:hAnsiTheme="minorHAnsi" w:cstheme="minorHAnsi"/>
                <w:noProof/>
                <w:webHidden/>
              </w:rPr>
              <w:fldChar w:fldCharType="end"/>
            </w:r>
          </w:hyperlink>
        </w:p>
        <w:p w:rsidRPr="00E247BE" w:rsidR="00AA0CCF" w:rsidRDefault="00AA0CCF" w14:paraId="3E1F1CAB" w14:textId="73B2BD59">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1999">
            <w:r w:rsidRPr="00E247BE">
              <w:rPr>
                <w:rStyle w:val="Hyperlink"/>
                <w:rFonts w:asciiTheme="minorHAnsi" w:hAnsiTheme="minorHAnsi" w:cstheme="minorHAnsi"/>
                <w:noProof/>
              </w:rPr>
              <w:t>2.3 Ziekmelden en verlof aanvragen</w:t>
            </w:r>
            <w:r w:rsidRPr="00E247BE">
              <w:rPr>
                <w:rFonts w:asciiTheme="minorHAnsi" w:hAnsiTheme="minorHAnsi" w:cstheme="minorHAnsi"/>
                <w:noProof/>
                <w:webHidden/>
              </w:rPr>
              <w:tab/>
            </w:r>
            <w:r w:rsidR="004A34FE">
              <w:rPr>
                <w:rFonts w:asciiTheme="minorHAnsi" w:hAnsiTheme="minorHAnsi" w:cstheme="minorHAnsi"/>
                <w:noProof/>
                <w:webHidden/>
              </w:rPr>
              <w:t>7</w:t>
            </w:r>
          </w:hyperlink>
        </w:p>
        <w:p w:rsidRPr="00E247BE" w:rsidR="00AA0CCF" w:rsidRDefault="00AA0CCF" w14:paraId="4A9B9D7E" w14:textId="2DA6E483">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00">
            <w:r w:rsidRPr="00E247BE">
              <w:rPr>
                <w:rStyle w:val="Hyperlink"/>
                <w:rFonts w:asciiTheme="minorHAnsi" w:hAnsiTheme="minorHAnsi" w:cstheme="minorHAnsi"/>
                <w:noProof/>
              </w:rPr>
              <w:t>2.4 Schorsen</w:t>
            </w:r>
            <w:r w:rsidRPr="00E247BE">
              <w:rPr>
                <w:rStyle w:val="Hyperlink"/>
                <w:rFonts w:asciiTheme="minorHAnsi" w:hAnsiTheme="minorHAnsi" w:cstheme="minorHAnsi"/>
                <w:noProof/>
                <w:spacing w:val="-7"/>
              </w:rPr>
              <w:t xml:space="preserve"> </w:t>
            </w:r>
            <w:r w:rsidRPr="00E247BE">
              <w:rPr>
                <w:rStyle w:val="Hyperlink"/>
                <w:rFonts w:asciiTheme="minorHAnsi" w:hAnsiTheme="minorHAnsi" w:cstheme="minorHAnsi"/>
                <w:noProof/>
              </w:rPr>
              <w:t>of verwijderen</w:t>
            </w:r>
            <w:r w:rsidRPr="00E247BE">
              <w:rPr>
                <w:rFonts w:asciiTheme="minorHAnsi" w:hAnsiTheme="minorHAnsi" w:cstheme="minorHAnsi"/>
                <w:noProof/>
                <w:webHidden/>
              </w:rPr>
              <w:tab/>
            </w:r>
            <w:r w:rsidR="00BA6DA3">
              <w:rPr>
                <w:rFonts w:asciiTheme="minorHAnsi" w:hAnsiTheme="minorHAnsi" w:cstheme="minorHAnsi"/>
                <w:noProof/>
                <w:webHidden/>
              </w:rPr>
              <w:t>8</w:t>
            </w:r>
          </w:hyperlink>
        </w:p>
        <w:p w:rsidRPr="00E247BE" w:rsidR="00AA0CCF" w:rsidRDefault="00AA0CCF" w14:paraId="4EF5CEA7" w14:textId="60695E2E">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01">
            <w:r w:rsidRPr="00E247BE">
              <w:rPr>
                <w:rStyle w:val="Hyperlink"/>
                <w:rFonts w:asciiTheme="minorHAnsi" w:hAnsiTheme="minorHAnsi" w:cstheme="minorHAnsi"/>
                <w:noProof/>
              </w:rPr>
              <w:t>2.5 Sponsoring</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_Toc230942001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8</w:t>
            </w:r>
            <w:r w:rsidRPr="00E247BE">
              <w:rPr>
                <w:rFonts w:asciiTheme="minorHAnsi" w:hAnsiTheme="minorHAnsi" w:cstheme="minorHAnsi"/>
                <w:noProof/>
                <w:webHidden/>
              </w:rPr>
              <w:fldChar w:fldCharType="end"/>
            </w:r>
          </w:hyperlink>
        </w:p>
        <w:p w:rsidRPr="00E247BE" w:rsidR="00AA0CCF" w:rsidRDefault="00AA0CCF" w14:paraId="4705BB61" w14:textId="190280DD">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02">
            <w:r w:rsidRPr="00E247BE">
              <w:rPr>
                <w:rStyle w:val="Hyperlink"/>
                <w:rFonts w:asciiTheme="minorHAnsi" w:hAnsiTheme="minorHAnsi" w:cstheme="minorHAnsi"/>
                <w:noProof/>
              </w:rPr>
              <w:t>2.6 Deelname</w:t>
            </w:r>
            <w:r w:rsidRPr="00E247BE">
              <w:rPr>
                <w:rStyle w:val="Hyperlink"/>
                <w:rFonts w:asciiTheme="minorHAnsi" w:hAnsiTheme="minorHAnsi" w:cstheme="minorHAnsi"/>
                <w:noProof/>
                <w:spacing w:val="-7"/>
              </w:rPr>
              <w:t xml:space="preserve"> </w:t>
            </w:r>
            <w:r w:rsidRPr="00E247BE">
              <w:rPr>
                <w:rStyle w:val="Hyperlink"/>
                <w:rFonts w:asciiTheme="minorHAnsi" w:hAnsiTheme="minorHAnsi" w:cstheme="minorHAnsi"/>
                <w:noProof/>
              </w:rPr>
              <w:t>aan</w:t>
            </w:r>
            <w:r w:rsidRPr="00E247BE">
              <w:rPr>
                <w:rStyle w:val="Hyperlink"/>
                <w:rFonts w:asciiTheme="minorHAnsi" w:hAnsiTheme="minorHAnsi" w:cstheme="minorHAnsi"/>
                <w:noProof/>
                <w:spacing w:val="-4"/>
              </w:rPr>
              <w:t xml:space="preserve"> </w:t>
            </w:r>
            <w:r w:rsidRPr="00E247BE">
              <w:rPr>
                <w:rStyle w:val="Hyperlink"/>
                <w:rFonts w:asciiTheme="minorHAnsi" w:hAnsiTheme="minorHAnsi" w:cstheme="minorHAnsi"/>
                <w:noProof/>
              </w:rPr>
              <w:t>onderwijsactiviteiten</w:t>
            </w:r>
            <w:r w:rsidRPr="00E247BE">
              <w:rPr>
                <w:rFonts w:asciiTheme="minorHAnsi" w:hAnsiTheme="minorHAnsi" w:cstheme="minorHAnsi"/>
                <w:noProof/>
                <w:webHidden/>
              </w:rPr>
              <w:tab/>
            </w:r>
            <w:r w:rsidR="00ED6C2D">
              <w:rPr>
                <w:rFonts w:asciiTheme="minorHAnsi" w:hAnsiTheme="minorHAnsi" w:cstheme="minorHAnsi"/>
                <w:noProof/>
                <w:webHidden/>
              </w:rPr>
              <w:t>9</w:t>
            </w:r>
          </w:hyperlink>
        </w:p>
        <w:p w:rsidRPr="00E247BE" w:rsidR="00AA0CCF" w:rsidRDefault="00AA0CCF" w14:paraId="41F2427E" w14:textId="0D0F7009">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03">
            <w:r w:rsidRPr="00E247BE">
              <w:rPr>
                <w:rStyle w:val="Hyperlink"/>
                <w:rFonts w:asciiTheme="minorHAnsi" w:hAnsiTheme="minorHAnsi" w:cstheme="minorHAnsi"/>
                <w:noProof/>
              </w:rPr>
              <w:t>2.7 Informatievoorziening aan gescheiden ouder(s)/verzorger(s)</w:t>
            </w:r>
            <w:r w:rsidRPr="00E247BE">
              <w:rPr>
                <w:rFonts w:asciiTheme="minorHAnsi" w:hAnsiTheme="minorHAnsi" w:cstheme="minorHAnsi"/>
                <w:noProof/>
                <w:webHidden/>
              </w:rPr>
              <w:tab/>
            </w:r>
            <w:r w:rsidR="006D1606">
              <w:rPr>
                <w:rFonts w:asciiTheme="minorHAnsi" w:hAnsiTheme="minorHAnsi" w:cstheme="minorHAnsi"/>
                <w:noProof/>
                <w:webHidden/>
              </w:rPr>
              <w:t>9</w:t>
            </w:r>
          </w:hyperlink>
        </w:p>
        <w:p w:rsidRPr="00E247BE" w:rsidR="00AA0CCF" w:rsidRDefault="00AA0CCF" w14:paraId="05EDB5D7" w14:textId="5D07C088">
          <w:pPr>
            <w:pStyle w:val="Inhopg1"/>
            <w:tabs>
              <w:tab w:val="right" w:leader="dot" w:pos="9580"/>
            </w:tabs>
            <w:rPr>
              <w:rFonts w:asciiTheme="minorHAnsi" w:hAnsiTheme="minorHAnsi" w:eastAsiaTheme="minorEastAsia" w:cstheme="minorHAnsi"/>
              <w:b w:val="0"/>
              <w:bCs w:val="0"/>
              <w:noProof/>
              <w:kern w:val="2"/>
              <w:sz w:val="22"/>
              <w:szCs w:val="22"/>
              <w:lang w:eastAsia="nl-NL"/>
              <w14:ligatures w14:val="standardContextual"/>
            </w:rPr>
          </w:pPr>
          <w:hyperlink w:history="1" w:anchor="_Toc230942004">
            <w:r w:rsidRPr="00E247BE">
              <w:rPr>
                <w:rStyle w:val="Hyperlink"/>
                <w:rFonts w:asciiTheme="minorHAnsi" w:hAnsiTheme="minorHAnsi" w:cstheme="minorHAnsi"/>
                <w:b w:val="0"/>
                <w:bCs w:val="0"/>
                <w:noProof/>
                <w:sz w:val="22"/>
                <w:szCs w:val="22"/>
              </w:rPr>
              <w:t>3</w:t>
            </w:r>
            <w:r w:rsidR="00B42EAB">
              <w:rPr>
                <w:rStyle w:val="Hyperlink"/>
                <w:rFonts w:asciiTheme="minorHAnsi" w:hAnsiTheme="minorHAnsi" w:cstheme="minorHAnsi"/>
                <w:b w:val="0"/>
                <w:bCs w:val="0"/>
                <w:noProof/>
                <w:sz w:val="22"/>
                <w:szCs w:val="22"/>
              </w:rPr>
              <w:t xml:space="preserve">. </w:t>
            </w:r>
            <w:r w:rsidRPr="00E247BE">
              <w:rPr>
                <w:rStyle w:val="Hyperlink"/>
                <w:rFonts w:asciiTheme="minorHAnsi" w:hAnsiTheme="minorHAnsi" w:cstheme="minorHAnsi"/>
                <w:b w:val="0"/>
                <w:bCs w:val="0"/>
                <w:noProof/>
                <w:sz w:val="22"/>
                <w:szCs w:val="22"/>
              </w:rPr>
              <w:t>Kwaliteit</w:t>
            </w:r>
            <w:r w:rsidRPr="00E247BE">
              <w:rPr>
                <w:rFonts w:asciiTheme="minorHAnsi" w:hAnsiTheme="minorHAnsi" w:cstheme="minorHAnsi"/>
                <w:b w:val="0"/>
                <w:bCs w:val="0"/>
                <w:noProof/>
                <w:webHidden/>
                <w:sz w:val="22"/>
                <w:szCs w:val="22"/>
              </w:rPr>
              <w:tab/>
            </w:r>
            <w:r w:rsidR="00502542">
              <w:rPr>
                <w:rFonts w:asciiTheme="minorHAnsi" w:hAnsiTheme="minorHAnsi" w:cstheme="minorHAnsi"/>
                <w:b w:val="0"/>
                <w:bCs w:val="0"/>
                <w:noProof/>
                <w:webHidden/>
                <w:sz w:val="22"/>
                <w:szCs w:val="22"/>
              </w:rPr>
              <w:t>10</w:t>
            </w:r>
          </w:hyperlink>
        </w:p>
        <w:p w:rsidRPr="00E247BE" w:rsidR="00AA0CCF" w:rsidRDefault="00AA0CCF" w14:paraId="0B65B953" w14:textId="17C897C2">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05">
            <w:r w:rsidRPr="00E247BE">
              <w:rPr>
                <w:rStyle w:val="Hyperlink"/>
                <w:rFonts w:asciiTheme="minorHAnsi" w:hAnsiTheme="minorHAnsi" w:cstheme="minorHAnsi"/>
                <w:noProof/>
              </w:rPr>
              <w:t>3.1 Kwaliteitszorg</w:t>
            </w:r>
            <w:r w:rsidRPr="00E247BE">
              <w:rPr>
                <w:rFonts w:asciiTheme="minorHAnsi" w:hAnsiTheme="minorHAnsi" w:cstheme="minorHAnsi"/>
                <w:noProof/>
                <w:webHidden/>
              </w:rPr>
              <w:tab/>
            </w:r>
            <w:r w:rsidR="00502542">
              <w:rPr>
                <w:rFonts w:asciiTheme="minorHAnsi" w:hAnsiTheme="minorHAnsi" w:cstheme="minorHAnsi"/>
                <w:noProof/>
                <w:webHidden/>
              </w:rPr>
              <w:t>10</w:t>
            </w:r>
          </w:hyperlink>
        </w:p>
        <w:p w:rsidRPr="00E247BE" w:rsidR="00AA0CCF" w:rsidRDefault="00AA0CCF" w14:paraId="58834BD0" w14:textId="771E4B55">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06">
            <w:r w:rsidRPr="00E247BE">
              <w:rPr>
                <w:rStyle w:val="Hyperlink"/>
                <w:rFonts w:asciiTheme="minorHAnsi" w:hAnsiTheme="minorHAnsi" w:cstheme="minorHAnsi"/>
                <w:noProof/>
              </w:rPr>
              <w:t>3.2 Resultaten van het onderwijs</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_Toc230942006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10</w:t>
            </w:r>
            <w:r w:rsidRPr="00E247BE">
              <w:rPr>
                <w:rFonts w:asciiTheme="minorHAnsi" w:hAnsiTheme="minorHAnsi" w:cstheme="minorHAnsi"/>
                <w:noProof/>
                <w:webHidden/>
              </w:rPr>
              <w:fldChar w:fldCharType="end"/>
            </w:r>
          </w:hyperlink>
        </w:p>
        <w:p w:rsidRPr="00E247BE" w:rsidR="00AA0CCF" w:rsidRDefault="00AA0CCF" w14:paraId="40006046" w14:textId="3C6A7698">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07">
            <w:r w:rsidRPr="00E247BE">
              <w:rPr>
                <w:rStyle w:val="Hyperlink"/>
                <w:rFonts w:asciiTheme="minorHAnsi" w:hAnsiTheme="minorHAnsi" w:cstheme="minorHAnsi"/>
                <w:noProof/>
              </w:rPr>
              <w:t>3.3 Inspectie van het Onderwijs</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_Toc230942007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1</w:t>
            </w:r>
            <w:r w:rsidR="006D1606">
              <w:rPr>
                <w:rFonts w:asciiTheme="minorHAnsi" w:hAnsiTheme="minorHAnsi" w:cstheme="minorHAnsi"/>
                <w:noProof/>
                <w:webHidden/>
              </w:rPr>
              <w:t>1</w:t>
            </w:r>
            <w:r w:rsidRPr="00E247BE">
              <w:rPr>
                <w:rFonts w:asciiTheme="minorHAnsi" w:hAnsiTheme="minorHAnsi" w:cstheme="minorHAnsi"/>
                <w:noProof/>
                <w:webHidden/>
              </w:rPr>
              <w:fldChar w:fldCharType="end"/>
            </w:r>
          </w:hyperlink>
        </w:p>
        <w:p w:rsidRPr="00E247BE" w:rsidR="00AA0CCF" w:rsidRDefault="00AA0CCF" w14:paraId="697A44FA" w14:textId="2221E545">
          <w:pPr>
            <w:pStyle w:val="Inhopg1"/>
            <w:tabs>
              <w:tab w:val="left" w:pos="811"/>
              <w:tab w:val="right" w:leader="dot" w:pos="9580"/>
            </w:tabs>
            <w:rPr>
              <w:rFonts w:asciiTheme="minorHAnsi" w:hAnsiTheme="minorHAnsi" w:eastAsiaTheme="minorEastAsia" w:cstheme="minorHAnsi"/>
              <w:b w:val="0"/>
              <w:bCs w:val="0"/>
              <w:noProof/>
              <w:kern w:val="2"/>
              <w:sz w:val="22"/>
              <w:szCs w:val="22"/>
              <w:lang w:eastAsia="nl-NL"/>
              <w14:ligatures w14:val="standardContextual"/>
            </w:rPr>
          </w:pPr>
          <w:hyperlink w:history="1" w:anchor="_Toc230942008">
            <w:r w:rsidRPr="00E247BE">
              <w:rPr>
                <w:rStyle w:val="Hyperlink"/>
                <w:rFonts w:asciiTheme="minorHAnsi" w:hAnsiTheme="minorHAnsi" w:cstheme="minorHAnsi"/>
                <w:b w:val="0"/>
                <w:bCs w:val="0"/>
                <w:noProof/>
                <w:sz w:val="22"/>
                <w:szCs w:val="22"/>
              </w:rPr>
              <w:t>4</w:t>
            </w:r>
            <w:r w:rsidR="00B42EAB">
              <w:rPr>
                <w:rFonts w:asciiTheme="minorHAnsi" w:hAnsiTheme="minorHAnsi" w:eastAsiaTheme="minorEastAsia" w:cstheme="minorHAnsi"/>
                <w:b w:val="0"/>
                <w:bCs w:val="0"/>
                <w:noProof/>
                <w:kern w:val="2"/>
                <w:sz w:val="22"/>
                <w:szCs w:val="22"/>
                <w:lang w:eastAsia="nl-NL"/>
                <w14:ligatures w14:val="standardContextual"/>
              </w:rPr>
              <w:t xml:space="preserve">. </w:t>
            </w:r>
            <w:r w:rsidRPr="00E247BE">
              <w:rPr>
                <w:rStyle w:val="Hyperlink"/>
                <w:rFonts w:asciiTheme="minorHAnsi" w:hAnsiTheme="minorHAnsi" w:cstheme="minorHAnsi"/>
                <w:b w:val="0"/>
                <w:bCs w:val="0"/>
                <w:noProof/>
                <w:spacing w:val="16"/>
                <w:sz w:val="22"/>
                <w:szCs w:val="22"/>
              </w:rPr>
              <w:t>Passend</w:t>
            </w:r>
            <w:r w:rsidRPr="00E247BE">
              <w:rPr>
                <w:rStyle w:val="Hyperlink"/>
                <w:rFonts w:asciiTheme="minorHAnsi" w:hAnsiTheme="minorHAnsi" w:cstheme="minorHAnsi"/>
                <w:b w:val="0"/>
                <w:bCs w:val="0"/>
                <w:noProof/>
                <w:spacing w:val="37"/>
                <w:sz w:val="22"/>
                <w:szCs w:val="22"/>
              </w:rPr>
              <w:t xml:space="preserve"> </w:t>
            </w:r>
            <w:r w:rsidRPr="00E247BE">
              <w:rPr>
                <w:rStyle w:val="Hyperlink"/>
                <w:rFonts w:asciiTheme="minorHAnsi" w:hAnsiTheme="minorHAnsi" w:cstheme="minorHAnsi"/>
                <w:b w:val="0"/>
                <w:bCs w:val="0"/>
                <w:noProof/>
                <w:sz w:val="22"/>
                <w:szCs w:val="22"/>
              </w:rPr>
              <w:t>onderwijs</w:t>
            </w:r>
            <w:r w:rsidRPr="00E247BE">
              <w:rPr>
                <w:rStyle w:val="Hyperlink"/>
                <w:rFonts w:asciiTheme="minorHAnsi" w:hAnsiTheme="minorHAnsi" w:cstheme="minorHAnsi"/>
                <w:b w:val="0"/>
                <w:bCs w:val="0"/>
                <w:noProof/>
                <w:spacing w:val="36"/>
                <w:sz w:val="22"/>
                <w:szCs w:val="22"/>
              </w:rPr>
              <w:t xml:space="preserve"> </w:t>
            </w:r>
            <w:r w:rsidRPr="00E247BE">
              <w:rPr>
                <w:rStyle w:val="Hyperlink"/>
                <w:rFonts w:asciiTheme="minorHAnsi" w:hAnsiTheme="minorHAnsi" w:cstheme="minorHAnsi"/>
                <w:b w:val="0"/>
                <w:bCs w:val="0"/>
                <w:noProof/>
                <w:spacing w:val="14"/>
                <w:sz w:val="22"/>
                <w:szCs w:val="22"/>
              </w:rPr>
              <w:t>voor</w:t>
            </w:r>
            <w:r w:rsidRPr="00E247BE">
              <w:rPr>
                <w:rStyle w:val="Hyperlink"/>
                <w:rFonts w:asciiTheme="minorHAnsi" w:hAnsiTheme="minorHAnsi" w:cstheme="minorHAnsi"/>
                <w:b w:val="0"/>
                <w:bCs w:val="0"/>
                <w:noProof/>
                <w:spacing w:val="38"/>
                <w:sz w:val="22"/>
                <w:szCs w:val="22"/>
              </w:rPr>
              <w:t xml:space="preserve"> </w:t>
            </w:r>
            <w:r w:rsidRPr="00E247BE">
              <w:rPr>
                <w:rStyle w:val="Hyperlink"/>
                <w:rFonts w:asciiTheme="minorHAnsi" w:hAnsiTheme="minorHAnsi" w:cstheme="minorHAnsi"/>
                <w:b w:val="0"/>
                <w:bCs w:val="0"/>
                <w:noProof/>
                <w:spacing w:val="13"/>
                <w:sz w:val="22"/>
                <w:szCs w:val="22"/>
              </w:rPr>
              <w:t>elk</w:t>
            </w:r>
            <w:r w:rsidRPr="00E247BE">
              <w:rPr>
                <w:rStyle w:val="Hyperlink"/>
                <w:rFonts w:asciiTheme="minorHAnsi" w:hAnsiTheme="minorHAnsi" w:cstheme="minorHAnsi"/>
                <w:b w:val="0"/>
                <w:bCs w:val="0"/>
                <w:noProof/>
                <w:spacing w:val="37"/>
                <w:sz w:val="22"/>
                <w:szCs w:val="22"/>
              </w:rPr>
              <w:t xml:space="preserve"> </w:t>
            </w:r>
            <w:r w:rsidRPr="00E247BE">
              <w:rPr>
                <w:rStyle w:val="Hyperlink"/>
                <w:rFonts w:asciiTheme="minorHAnsi" w:hAnsiTheme="minorHAnsi" w:cstheme="minorHAnsi"/>
                <w:b w:val="0"/>
                <w:bCs w:val="0"/>
                <w:noProof/>
                <w:spacing w:val="10"/>
                <w:sz w:val="22"/>
                <w:szCs w:val="22"/>
              </w:rPr>
              <w:t>kind</w:t>
            </w:r>
            <w:r w:rsidRPr="00E247BE">
              <w:rPr>
                <w:rFonts w:asciiTheme="minorHAnsi" w:hAnsiTheme="minorHAnsi" w:cstheme="minorHAnsi"/>
                <w:b w:val="0"/>
                <w:bCs w:val="0"/>
                <w:noProof/>
                <w:webHidden/>
                <w:sz w:val="22"/>
                <w:szCs w:val="22"/>
              </w:rPr>
              <w:tab/>
            </w:r>
            <w:r w:rsidRPr="00E247BE">
              <w:rPr>
                <w:rFonts w:asciiTheme="minorHAnsi" w:hAnsiTheme="minorHAnsi" w:cstheme="minorHAnsi"/>
                <w:b w:val="0"/>
                <w:bCs w:val="0"/>
                <w:noProof/>
                <w:webHidden/>
                <w:sz w:val="22"/>
                <w:szCs w:val="22"/>
              </w:rPr>
              <w:fldChar w:fldCharType="begin"/>
            </w:r>
            <w:r w:rsidRPr="00E247BE">
              <w:rPr>
                <w:rFonts w:asciiTheme="minorHAnsi" w:hAnsiTheme="minorHAnsi" w:cstheme="minorHAnsi"/>
                <w:b w:val="0"/>
                <w:bCs w:val="0"/>
                <w:noProof/>
                <w:webHidden/>
                <w:sz w:val="22"/>
                <w:szCs w:val="22"/>
              </w:rPr>
              <w:instrText xml:space="preserve"> PAGEREF _Toc230942008 \h </w:instrText>
            </w:r>
            <w:r w:rsidRPr="00E247BE">
              <w:rPr>
                <w:rFonts w:asciiTheme="minorHAnsi" w:hAnsiTheme="minorHAnsi" w:cstheme="minorHAnsi"/>
                <w:b w:val="0"/>
                <w:bCs w:val="0"/>
                <w:noProof/>
                <w:webHidden/>
                <w:sz w:val="22"/>
                <w:szCs w:val="22"/>
              </w:rPr>
            </w:r>
            <w:r w:rsidRPr="00E247BE">
              <w:rPr>
                <w:rFonts w:asciiTheme="minorHAnsi" w:hAnsiTheme="minorHAnsi" w:cstheme="minorHAnsi"/>
                <w:b w:val="0"/>
                <w:bCs w:val="0"/>
                <w:noProof/>
                <w:webHidden/>
                <w:sz w:val="22"/>
                <w:szCs w:val="22"/>
              </w:rPr>
              <w:fldChar w:fldCharType="separate"/>
            </w:r>
            <w:r w:rsidRPr="00E247BE">
              <w:rPr>
                <w:rFonts w:asciiTheme="minorHAnsi" w:hAnsiTheme="minorHAnsi" w:cstheme="minorHAnsi"/>
                <w:b w:val="0"/>
                <w:bCs w:val="0"/>
                <w:noProof/>
                <w:webHidden/>
                <w:sz w:val="22"/>
                <w:szCs w:val="22"/>
              </w:rPr>
              <w:t>11</w:t>
            </w:r>
            <w:r w:rsidRPr="00E247BE">
              <w:rPr>
                <w:rFonts w:asciiTheme="minorHAnsi" w:hAnsiTheme="minorHAnsi" w:cstheme="minorHAnsi"/>
                <w:b w:val="0"/>
                <w:bCs w:val="0"/>
                <w:noProof/>
                <w:webHidden/>
                <w:sz w:val="22"/>
                <w:szCs w:val="22"/>
              </w:rPr>
              <w:fldChar w:fldCharType="end"/>
            </w:r>
          </w:hyperlink>
        </w:p>
        <w:p w:rsidRPr="00E247BE" w:rsidR="00AA0CCF" w:rsidRDefault="00AA0CCF" w14:paraId="12B52C13" w14:textId="0714F227">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09">
            <w:r w:rsidRPr="00E247BE">
              <w:rPr>
                <w:rStyle w:val="Hyperlink"/>
                <w:rFonts w:asciiTheme="minorHAnsi" w:hAnsiTheme="minorHAnsi" w:cstheme="minorHAnsi"/>
                <w:noProof/>
              </w:rPr>
              <w:t>4.1 Passend onderwijs</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_Toc230942009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11</w:t>
            </w:r>
            <w:r w:rsidRPr="00E247BE">
              <w:rPr>
                <w:rFonts w:asciiTheme="minorHAnsi" w:hAnsiTheme="minorHAnsi" w:cstheme="minorHAnsi"/>
                <w:noProof/>
                <w:webHidden/>
              </w:rPr>
              <w:fldChar w:fldCharType="end"/>
            </w:r>
          </w:hyperlink>
        </w:p>
        <w:p w:rsidRPr="00E247BE" w:rsidR="00AA0CCF" w:rsidP="00C65451" w:rsidRDefault="00AA0CCF" w14:paraId="062A8D0F" w14:textId="1D1659F7">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10">
            <w:r w:rsidRPr="00E247BE">
              <w:rPr>
                <w:rStyle w:val="Hyperlink"/>
                <w:rFonts w:asciiTheme="minorHAnsi" w:hAnsiTheme="minorHAnsi" w:cstheme="minorHAnsi"/>
                <w:noProof/>
              </w:rPr>
              <w:t>4.2 Kinderen</w:t>
            </w:r>
            <w:r w:rsidRPr="00E247BE">
              <w:rPr>
                <w:rStyle w:val="Hyperlink"/>
                <w:rFonts w:asciiTheme="minorHAnsi" w:hAnsiTheme="minorHAnsi" w:cstheme="minorHAnsi"/>
                <w:noProof/>
                <w:spacing w:val="-7"/>
              </w:rPr>
              <w:t xml:space="preserve"> </w:t>
            </w:r>
            <w:r w:rsidRPr="00E247BE">
              <w:rPr>
                <w:rStyle w:val="Hyperlink"/>
                <w:rFonts w:asciiTheme="minorHAnsi" w:hAnsiTheme="minorHAnsi" w:cstheme="minorHAnsi"/>
                <w:noProof/>
              </w:rPr>
              <w:t>met</w:t>
            </w:r>
            <w:r w:rsidRPr="00E247BE">
              <w:rPr>
                <w:rStyle w:val="Hyperlink"/>
                <w:rFonts w:asciiTheme="minorHAnsi" w:hAnsiTheme="minorHAnsi" w:cstheme="minorHAnsi"/>
                <w:noProof/>
                <w:spacing w:val="-7"/>
              </w:rPr>
              <w:t xml:space="preserve"> </w:t>
            </w:r>
            <w:r w:rsidRPr="00E247BE">
              <w:rPr>
                <w:rStyle w:val="Hyperlink"/>
                <w:rFonts w:asciiTheme="minorHAnsi" w:hAnsiTheme="minorHAnsi" w:cstheme="minorHAnsi"/>
                <w:noProof/>
              </w:rPr>
              <w:t>specifieke</w:t>
            </w:r>
            <w:r w:rsidRPr="00E247BE">
              <w:rPr>
                <w:rStyle w:val="Hyperlink"/>
                <w:rFonts w:asciiTheme="minorHAnsi" w:hAnsiTheme="minorHAnsi" w:cstheme="minorHAnsi"/>
                <w:noProof/>
                <w:spacing w:val="-8"/>
              </w:rPr>
              <w:t xml:space="preserve"> </w:t>
            </w:r>
            <w:r w:rsidRPr="00E247BE">
              <w:rPr>
                <w:rStyle w:val="Hyperlink"/>
                <w:rFonts w:asciiTheme="minorHAnsi" w:hAnsiTheme="minorHAnsi" w:cstheme="minorHAnsi"/>
                <w:noProof/>
                <w:spacing w:val="-2"/>
              </w:rPr>
              <w:t>onderwijsbehoeften</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_Toc230942010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1</w:t>
            </w:r>
            <w:r w:rsidR="00502542">
              <w:rPr>
                <w:rFonts w:asciiTheme="minorHAnsi" w:hAnsiTheme="minorHAnsi" w:cstheme="minorHAnsi"/>
                <w:noProof/>
                <w:webHidden/>
              </w:rPr>
              <w:t>3</w:t>
            </w:r>
            <w:r w:rsidRPr="00E247BE">
              <w:rPr>
                <w:rFonts w:asciiTheme="minorHAnsi" w:hAnsiTheme="minorHAnsi" w:cstheme="minorHAnsi"/>
                <w:noProof/>
                <w:webHidden/>
              </w:rPr>
              <w:fldChar w:fldCharType="end"/>
            </w:r>
          </w:hyperlink>
        </w:p>
        <w:p w:rsidRPr="00E247BE" w:rsidR="00AA0CCF" w:rsidRDefault="00AA0CCF" w14:paraId="2972258F" w14:textId="419F61E5">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12">
            <w:r w:rsidRPr="00E247BE">
              <w:rPr>
                <w:rStyle w:val="Hyperlink"/>
                <w:rFonts w:asciiTheme="minorHAnsi" w:hAnsiTheme="minorHAnsi" w:cstheme="minorHAnsi"/>
                <w:noProof/>
              </w:rPr>
              <w:t>4.3 Doubleren</w:t>
            </w:r>
            <w:r w:rsidRPr="00E247BE">
              <w:rPr>
                <w:rStyle w:val="Hyperlink"/>
                <w:rFonts w:asciiTheme="minorHAnsi" w:hAnsiTheme="minorHAnsi" w:cstheme="minorHAnsi"/>
                <w:noProof/>
                <w:spacing w:val="-9"/>
              </w:rPr>
              <w:t xml:space="preserve"> </w:t>
            </w:r>
            <w:r w:rsidRPr="00E247BE">
              <w:rPr>
                <w:rStyle w:val="Hyperlink"/>
                <w:rFonts w:asciiTheme="minorHAnsi" w:hAnsiTheme="minorHAnsi" w:cstheme="minorHAnsi"/>
                <w:noProof/>
              </w:rPr>
              <w:t>protocol</w:t>
            </w:r>
            <w:r w:rsidRPr="00E247BE">
              <w:rPr>
                <w:rStyle w:val="Hyperlink"/>
                <w:rFonts w:asciiTheme="minorHAnsi" w:hAnsiTheme="minorHAnsi" w:cstheme="minorHAnsi"/>
                <w:noProof/>
                <w:spacing w:val="-10"/>
              </w:rPr>
              <w:t xml:space="preserve"> </w:t>
            </w:r>
            <w:r w:rsidRPr="00E247BE">
              <w:rPr>
                <w:rStyle w:val="Hyperlink"/>
                <w:rFonts w:asciiTheme="minorHAnsi" w:hAnsiTheme="minorHAnsi" w:cstheme="minorHAnsi"/>
                <w:noProof/>
              </w:rPr>
              <w:t>(zittenblijven)</w:t>
            </w:r>
            <w:r w:rsidRPr="00E247BE">
              <w:rPr>
                <w:rStyle w:val="Hyperlink"/>
                <w:rFonts w:asciiTheme="minorHAnsi" w:hAnsiTheme="minorHAnsi" w:cstheme="minorHAnsi"/>
                <w:noProof/>
                <w:spacing w:val="-7"/>
              </w:rPr>
              <w:t xml:space="preserve"> </w:t>
            </w:r>
            <w:r w:rsidRPr="00E247BE">
              <w:rPr>
                <w:rStyle w:val="Hyperlink"/>
                <w:rFonts w:asciiTheme="minorHAnsi" w:hAnsiTheme="minorHAnsi" w:cstheme="minorHAnsi"/>
                <w:noProof/>
              </w:rPr>
              <w:t>en</w:t>
            </w:r>
            <w:r w:rsidRPr="00E247BE">
              <w:rPr>
                <w:rStyle w:val="Hyperlink"/>
                <w:rFonts w:asciiTheme="minorHAnsi" w:hAnsiTheme="minorHAnsi" w:cstheme="minorHAnsi"/>
                <w:noProof/>
                <w:spacing w:val="-9"/>
              </w:rPr>
              <w:t xml:space="preserve"> </w:t>
            </w:r>
            <w:r w:rsidRPr="00E247BE">
              <w:rPr>
                <w:rStyle w:val="Hyperlink"/>
                <w:rFonts w:asciiTheme="minorHAnsi" w:hAnsiTheme="minorHAnsi" w:cstheme="minorHAnsi"/>
                <w:noProof/>
              </w:rPr>
              <w:t>verlengde</w:t>
            </w:r>
            <w:r w:rsidRPr="00E247BE">
              <w:rPr>
                <w:rStyle w:val="Hyperlink"/>
                <w:rFonts w:asciiTheme="minorHAnsi" w:hAnsiTheme="minorHAnsi" w:cstheme="minorHAnsi"/>
                <w:noProof/>
                <w:spacing w:val="-9"/>
              </w:rPr>
              <w:t xml:space="preserve"> </w:t>
            </w:r>
            <w:r w:rsidRPr="00E247BE">
              <w:rPr>
                <w:rStyle w:val="Hyperlink"/>
                <w:rFonts w:asciiTheme="minorHAnsi" w:hAnsiTheme="minorHAnsi" w:cstheme="minorHAnsi"/>
                <w:noProof/>
                <w:spacing w:val="-2"/>
              </w:rPr>
              <w:t>kleuterperiode</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_Toc230942012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1</w:t>
            </w:r>
            <w:r w:rsidR="006A7B4E">
              <w:rPr>
                <w:rFonts w:asciiTheme="minorHAnsi" w:hAnsiTheme="minorHAnsi" w:cstheme="minorHAnsi"/>
                <w:noProof/>
                <w:webHidden/>
              </w:rPr>
              <w:t>5</w:t>
            </w:r>
            <w:r w:rsidRPr="00E247BE">
              <w:rPr>
                <w:rFonts w:asciiTheme="minorHAnsi" w:hAnsiTheme="minorHAnsi" w:cstheme="minorHAnsi"/>
                <w:noProof/>
                <w:webHidden/>
              </w:rPr>
              <w:fldChar w:fldCharType="end"/>
            </w:r>
          </w:hyperlink>
        </w:p>
        <w:p w:rsidRPr="00E247BE" w:rsidR="00AA0CCF" w:rsidP="00B412C6" w:rsidRDefault="00AA0CCF" w14:paraId="7458DA3F" w14:textId="34AC4775">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13">
            <w:r w:rsidRPr="00E247BE">
              <w:rPr>
                <w:rStyle w:val="Hyperlink"/>
                <w:rFonts w:asciiTheme="minorHAnsi" w:hAnsiTheme="minorHAnsi" w:cstheme="minorHAnsi"/>
                <w:noProof/>
              </w:rPr>
              <w:t>4.4 De</w:t>
            </w:r>
            <w:r w:rsidRPr="00E247BE">
              <w:rPr>
                <w:rStyle w:val="Hyperlink"/>
                <w:rFonts w:asciiTheme="minorHAnsi" w:hAnsiTheme="minorHAnsi" w:cstheme="minorHAnsi"/>
                <w:noProof/>
                <w:spacing w:val="-6"/>
              </w:rPr>
              <w:t xml:space="preserve"> </w:t>
            </w:r>
            <w:r w:rsidRPr="00E247BE">
              <w:rPr>
                <w:rStyle w:val="Hyperlink"/>
                <w:rFonts w:asciiTheme="minorHAnsi" w:hAnsiTheme="minorHAnsi" w:cstheme="minorHAnsi"/>
                <w:noProof/>
              </w:rPr>
              <w:t>school</w:t>
            </w:r>
            <w:r w:rsidRPr="00E247BE">
              <w:rPr>
                <w:rStyle w:val="Hyperlink"/>
                <w:rFonts w:asciiTheme="minorHAnsi" w:hAnsiTheme="minorHAnsi" w:cstheme="minorHAnsi"/>
                <w:noProof/>
                <w:spacing w:val="-6"/>
              </w:rPr>
              <w:t xml:space="preserve"> </w:t>
            </w:r>
            <w:r w:rsidRPr="00E247BE">
              <w:rPr>
                <w:rStyle w:val="Hyperlink"/>
                <w:rFonts w:asciiTheme="minorHAnsi" w:hAnsiTheme="minorHAnsi" w:cstheme="minorHAnsi"/>
                <w:noProof/>
              </w:rPr>
              <w:t>en</w:t>
            </w:r>
            <w:r w:rsidRPr="00E247BE">
              <w:rPr>
                <w:rStyle w:val="Hyperlink"/>
                <w:rFonts w:asciiTheme="minorHAnsi" w:hAnsiTheme="minorHAnsi" w:cstheme="minorHAnsi"/>
                <w:noProof/>
                <w:spacing w:val="-3"/>
              </w:rPr>
              <w:t xml:space="preserve"> </w:t>
            </w:r>
            <w:r w:rsidRPr="00E247BE">
              <w:rPr>
                <w:rStyle w:val="Hyperlink"/>
                <w:rFonts w:asciiTheme="minorHAnsi" w:hAnsiTheme="minorHAnsi" w:cstheme="minorHAnsi"/>
                <w:noProof/>
              </w:rPr>
              <w:t>het</w:t>
            </w:r>
            <w:r w:rsidRPr="00E247BE">
              <w:rPr>
                <w:rStyle w:val="Hyperlink"/>
                <w:rFonts w:asciiTheme="minorHAnsi" w:hAnsiTheme="minorHAnsi" w:cstheme="minorHAnsi"/>
                <w:noProof/>
                <w:spacing w:val="-3"/>
              </w:rPr>
              <w:t xml:space="preserve"> Sociaal Team Jeugd</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_Toc230942013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1</w:t>
            </w:r>
            <w:r w:rsidR="00E74344">
              <w:rPr>
                <w:rFonts w:asciiTheme="minorHAnsi" w:hAnsiTheme="minorHAnsi" w:cstheme="minorHAnsi"/>
                <w:noProof/>
                <w:webHidden/>
              </w:rPr>
              <w:t>5</w:t>
            </w:r>
            <w:r w:rsidRPr="00E247BE">
              <w:rPr>
                <w:rFonts w:asciiTheme="minorHAnsi" w:hAnsiTheme="minorHAnsi" w:cstheme="minorHAnsi"/>
                <w:noProof/>
                <w:webHidden/>
              </w:rPr>
              <w:fldChar w:fldCharType="end"/>
            </w:r>
          </w:hyperlink>
        </w:p>
        <w:p w:rsidRPr="00E247BE" w:rsidR="00AA0CCF" w:rsidRDefault="00AA0CCF" w14:paraId="0FB99DFF" w14:textId="39D87FE6">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15">
            <w:r w:rsidRPr="00E247BE">
              <w:rPr>
                <w:rStyle w:val="Hyperlink"/>
                <w:rFonts w:asciiTheme="minorHAnsi" w:hAnsiTheme="minorHAnsi" w:cstheme="minorHAnsi"/>
                <w:noProof/>
              </w:rPr>
              <w:t>4.5 Overstapservice</w:t>
            </w:r>
            <w:r w:rsidRPr="00E247BE">
              <w:rPr>
                <w:rStyle w:val="Hyperlink"/>
                <w:rFonts w:asciiTheme="minorHAnsi" w:hAnsiTheme="minorHAnsi" w:cstheme="minorHAnsi"/>
                <w:noProof/>
                <w:spacing w:val="-12"/>
              </w:rPr>
              <w:t xml:space="preserve"> </w:t>
            </w:r>
            <w:r w:rsidRPr="00E247BE">
              <w:rPr>
                <w:rStyle w:val="Hyperlink"/>
                <w:rFonts w:asciiTheme="minorHAnsi" w:hAnsiTheme="minorHAnsi" w:cstheme="minorHAnsi"/>
                <w:noProof/>
              </w:rPr>
              <w:t>Onderwijs</w:t>
            </w:r>
            <w:r w:rsidRPr="00E247BE">
              <w:rPr>
                <w:rStyle w:val="Hyperlink"/>
                <w:rFonts w:asciiTheme="minorHAnsi" w:hAnsiTheme="minorHAnsi" w:cstheme="minorHAnsi"/>
                <w:noProof/>
                <w:spacing w:val="-11"/>
              </w:rPr>
              <w:t xml:space="preserve"> </w:t>
            </w:r>
            <w:r w:rsidRPr="00E247BE">
              <w:rPr>
                <w:rStyle w:val="Hyperlink"/>
                <w:rFonts w:asciiTheme="minorHAnsi" w:hAnsiTheme="minorHAnsi" w:cstheme="minorHAnsi"/>
                <w:noProof/>
                <w:spacing w:val="-4"/>
              </w:rPr>
              <w:t>(OSO)</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_Toc230942015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1</w:t>
            </w:r>
            <w:r w:rsidR="00B375A0">
              <w:rPr>
                <w:rFonts w:asciiTheme="minorHAnsi" w:hAnsiTheme="minorHAnsi" w:cstheme="minorHAnsi"/>
                <w:noProof/>
                <w:webHidden/>
              </w:rPr>
              <w:t>7</w:t>
            </w:r>
            <w:r w:rsidRPr="00E247BE">
              <w:rPr>
                <w:rFonts w:asciiTheme="minorHAnsi" w:hAnsiTheme="minorHAnsi" w:cstheme="minorHAnsi"/>
                <w:noProof/>
                <w:webHidden/>
              </w:rPr>
              <w:fldChar w:fldCharType="end"/>
            </w:r>
          </w:hyperlink>
        </w:p>
        <w:p w:rsidRPr="00E247BE" w:rsidR="00AA0CCF" w:rsidRDefault="00AA0CCF" w14:paraId="5EEF03E5" w14:textId="0A3BF920">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16">
            <w:r w:rsidRPr="00E247BE">
              <w:rPr>
                <w:rStyle w:val="Hyperlink"/>
                <w:rFonts w:asciiTheme="minorHAnsi" w:hAnsiTheme="minorHAnsi" w:cstheme="minorHAnsi"/>
                <w:noProof/>
              </w:rPr>
              <w:t>4.6 Overgang</w:t>
            </w:r>
            <w:r w:rsidRPr="00E247BE">
              <w:rPr>
                <w:rStyle w:val="Hyperlink"/>
                <w:rFonts w:asciiTheme="minorHAnsi" w:hAnsiTheme="minorHAnsi" w:cstheme="minorHAnsi"/>
                <w:noProof/>
                <w:spacing w:val="-6"/>
              </w:rPr>
              <w:t xml:space="preserve"> </w:t>
            </w:r>
            <w:r w:rsidRPr="00E247BE">
              <w:rPr>
                <w:rStyle w:val="Hyperlink"/>
                <w:rFonts w:asciiTheme="minorHAnsi" w:hAnsiTheme="minorHAnsi" w:cstheme="minorHAnsi"/>
                <w:noProof/>
              </w:rPr>
              <w:t>naar</w:t>
            </w:r>
            <w:r w:rsidRPr="00E247BE">
              <w:rPr>
                <w:rStyle w:val="Hyperlink"/>
                <w:rFonts w:asciiTheme="minorHAnsi" w:hAnsiTheme="minorHAnsi" w:cstheme="minorHAnsi"/>
                <w:noProof/>
                <w:spacing w:val="-7"/>
              </w:rPr>
              <w:t xml:space="preserve"> </w:t>
            </w:r>
            <w:r w:rsidRPr="00E247BE">
              <w:rPr>
                <w:rStyle w:val="Hyperlink"/>
                <w:rFonts w:asciiTheme="minorHAnsi" w:hAnsiTheme="minorHAnsi" w:cstheme="minorHAnsi"/>
                <w:noProof/>
              </w:rPr>
              <w:t>het</w:t>
            </w:r>
            <w:r w:rsidRPr="00E247BE">
              <w:rPr>
                <w:rStyle w:val="Hyperlink"/>
                <w:rFonts w:asciiTheme="minorHAnsi" w:hAnsiTheme="minorHAnsi" w:cstheme="minorHAnsi"/>
                <w:noProof/>
                <w:spacing w:val="-8"/>
              </w:rPr>
              <w:t xml:space="preserve"> </w:t>
            </w:r>
            <w:r w:rsidRPr="00E247BE">
              <w:rPr>
                <w:rStyle w:val="Hyperlink"/>
                <w:rFonts w:asciiTheme="minorHAnsi" w:hAnsiTheme="minorHAnsi" w:cstheme="minorHAnsi"/>
                <w:noProof/>
              </w:rPr>
              <w:t>voortgezet</w:t>
            </w:r>
            <w:r w:rsidRPr="00E247BE">
              <w:rPr>
                <w:rStyle w:val="Hyperlink"/>
                <w:rFonts w:asciiTheme="minorHAnsi" w:hAnsiTheme="minorHAnsi" w:cstheme="minorHAnsi"/>
                <w:noProof/>
                <w:spacing w:val="-5"/>
              </w:rPr>
              <w:t xml:space="preserve"> </w:t>
            </w:r>
            <w:r w:rsidRPr="00E247BE">
              <w:rPr>
                <w:rStyle w:val="Hyperlink"/>
                <w:rFonts w:asciiTheme="minorHAnsi" w:hAnsiTheme="minorHAnsi" w:cstheme="minorHAnsi"/>
                <w:noProof/>
                <w:spacing w:val="-2"/>
              </w:rPr>
              <w:t>onderwijs</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_Toc230942016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1</w:t>
            </w:r>
            <w:r w:rsidR="006A7B4E">
              <w:rPr>
                <w:rFonts w:asciiTheme="minorHAnsi" w:hAnsiTheme="minorHAnsi" w:cstheme="minorHAnsi"/>
                <w:noProof/>
                <w:webHidden/>
              </w:rPr>
              <w:t>8</w:t>
            </w:r>
            <w:r w:rsidRPr="00E247BE">
              <w:rPr>
                <w:rFonts w:asciiTheme="minorHAnsi" w:hAnsiTheme="minorHAnsi" w:cstheme="minorHAnsi"/>
                <w:noProof/>
                <w:webHidden/>
              </w:rPr>
              <w:fldChar w:fldCharType="end"/>
            </w:r>
          </w:hyperlink>
        </w:p>
        <w:p w:rsidRPr="00E247BE" w:rsidR="00AA0CCF" w:rsidRDefault="00AA0CCF" w14:paraId="1275543E" w14:textId="00ACD3EA">
          <w:pPr>
            <w:pStyle w:val="Inhopg3"/>
            <w:tabs>
              <w:tab w:val="right" w:leader="dot" w:pos="9580"/>
            </w:tabs>
            <w:rPr>
              <w:rFonts w:asciiTheme="minorHAnsi" w:hAnsiTheme="minorHAnsi" w:eastAsiaTheme="minorEastAsia" w:cstheme="minorHAnsi"/>
              <w:noProof/>
              <w:kern w:val="2"/>
              <w:lang w:eastAsia="nl-NL"/>
              <w14:ligatures w14:val="standardContextual"/>
            </w:rPr>
          </w:pPr>
          <w:hyperlink w:history="1" w:anchor="_Toc230942017">
            <w:r w:rsidRPr="00E247BE">
              <w:rPr>
                <w:rStyle w:val="Hyperlink"/>
                <w:rFonts w:eastAsia="Times New Roman" w:asciiTheme="minorHAnsi" w:hAnsiTheme="minorHAnsi" w:cstheme="minorHAnsi"/>
                <w:noProof/>
                <w:lang w:eastAsia="nl-NL"/>
              </w:rPr>
              <w:t>4.7 Torenklassen</w:t>
            </w:r>
            <w:r w:rsidRPr="00E247BE">
              <w:rPr>
                <w:rFonts w:asciiTheme="minorHAnsi" w:hAnsiTheme="minorHAnsi" w:cstheme="minorHAnsi"/>
                <w:noProof/>
                <w:webHidden/>
              </w:rPr>
              <w:tab/>
            </w:r>
            <w:r w:rsidRPr="00E247BE">
              <w:rPr>
                <w:rFonts w:asciiTheme="minorHAnsi" w:hAnsiTheme="minorHAnsi" w:cstheme="minorHAnsi"/>
                <w:noProof/>
                <w:webHidden/>
              </w:rPr>
              <w:fldChar w:fldCharType="begin"/>
            </w:r>
            <w:r w:rsidRPr="00E247BE">
              <w:rPr>
                <w:rFonts w:asciiTheme="minorHAnsi" w:hAnsiTheme="minorHAnsi" w:cstheme="minorHAnsi"/>
                <w:noProof/>
                <w:webHidden/>
              </w:rPr>
              <w:instrText xml:space="preserve"> PAGEREF _Toc230942017 \h </w:instrText>
            </w:r>
            <w:r w:rsidRPr="00E247BE">
              <w:rPr>
                <w:rFonts w:asciiTheme="minorHAnsi" w:hAnsiTheme="minorHAnsi" w:cstheme="minorHAnsi"/>
                <w:noProof/>
                <w:webHidden/>
              </w:rPr>
            </w:r>
            <w:r w:rsidRPr="00E247BE">
              <w:rPr>
                <w:rFonts w:asciiTheme="minorHAnsi" w:hAnsiTheme="minorHAnsi" w:cstheme="minorHAnsi"/>
                <w:noProof/>
                <w:webHidden/>
              </w:rPr>
              <w:fldChar w:fldCharType="separate"/>
            </w:r>
            <w:r w:rsidRPr="00E247BE">
              <w:rPr>
                <w:rFonts w:asciiTheme="minorHAnsi" w:hAnsiTheme="minorHAnsi" w:cstheme="minorHAnsi"/>
                <w:noProof/>
                <w:webHidden/>
              </w:rPr>
              <w:t>1</w:t>
            </w:r>
            <w:r w:rsidR="00B375A0">
              <w:rPr>
                <w:rFonts w:asciiTheme="minorHAnsi" w:hAnsiTheme="minorHAnsi" w:cstheme="minorHAnsi"/>
                <w:noProof/>
                <w:webHidden/>
              </w:rPr>
              <w:t>8</w:t>
            </w:r>
            <w:r w:rsidRPr="00E247BE">
              <w:rPr>
                <w:rFonts w:asciiTheme="minorHAnsi" w:hAnsiTheme="minorHAnsi" w:cstheme="minorHAnsi"/>
                <w:noProof/>
                <w:webHidden/>
              </w:rPr>
              <w:fldChar w:fldCharType="end"/>
            </w:r>
          </w:hyperlink>
        </w:p>
        <w:p w:rsidRPr="00A84CA3" w:rsidR="003E3B80" w:rsidRDefault="003E3B80" w14:paraId="06EF6B3E" w14:textId="228A2017">
          <w:pPr>
            <w:rPr>
              <w:rFonts w:asciiTheme="minorHAnsi" w:hAnsiTheme="minorHAnsi" w:cstheme="minorHAnsi"/>
            </w:rPr>
          </w:pPr>
          <w:r w:rsidRPr="00E247BE">
            <w:rPr>
              <w:rFonts w:asciiTheme="minorHAnsi" w:hAnsiTheme="minorHAnsi" w:cstheme="minorHAnsi"/>
            </w:rPr>
            <w:fldChar w:fldCharType="end"/>
          </w:r>
          <w:r w:rsidRPr="00E247BE" w:rsidR="004922FE">
            <w:rPr>
              <w:rFonts w:asciiTheme="minorHAnsi" w:hAnsiTheme="minorHAnsi" w:cstheme="minorHAnsi"/>
            </w:rPr>
            <w:t xml:space="preserve">         4.8 Praktijkklas</w:t>
          </w:r>
          <w:r w:rsidRPr="00E247BE" w:rsidR="001F0B51">
            <w:rPr>
              <w:rFonts w:asciiTheme="minorHAnsi" w:hAnsiTheme="minorHAnsi" w:cstheme="minorHAnsi"/>
            </w:rPr>
            <w:t>……</w:t>
          </w:r>
          <w:r w:rsidRPr="00E247BE" w:rsidR="004922FE">
            <w:rPr>
              <w:rFonts w:asciiTheme="minorHAnsi" w:hAnsiTheme="minorHAnsi" w:cstheme="minorHAnsi"/>
            </w:rPr>
            <w:t>………………………………………………………………………………………………………………………</w:t>
          </w:r>
          <w:proofErr w:type="gramStart"/>
          <w:r w:rsidRPr="00E247BE" w:rsidR="00FB6343">
            <w:rPr>
              <w:rFonts w:asciiTheme="minorHAnsi" w:hAnsiTheme="minorHAnsi" w:cstheme="minorHAnsi"/>
            </w:rPr>
            <w:t>……</w:t>
          </w:r>
          <w:r w:rsidR="00FB6343">
            <w:rPr>
              <w:rFonts w:asciiTheme="minorHAnsi" w:hAnsiTheme="minorHAnsi" w:cstheme="minorHAnsi"/>
            </w:rPr>
            <w:t>.</w:t>
          </w:r>
          <w:proofErr w:type="gramEnd"/>
          <w:r w:rsidR="00FB6343">
            <w:rPr>
              <w:rFonts w:asciiTheme="minorHAnsi" w:hAnsiTheme="minorHAnsi" w:cstheme="minorHAnsi"/>
            </w:rPr>
            <w:t>.</w:t>
          </w:r>
          <w:r w:rsidRPr="00E247BE" w:rsidR="004922FE">
            <w:rPr>
              <w:rFonts w:asciiTheme="minorHAnsi" w:hAnsiTheme="minorHAnsi" w:cstheme="minorHAnsi"/>
            </w:rPr>
            <w:t>1</w:t>
          </w:r>
          <w:r w:rsidR="006A7B4E">
            <w:rPr>
              <w:rFonts w:asciiTheme="minorHAnsi" w:hAnsiTheme="minorHAnsi" w:cstheme="minorHAnsi"/>
            </w:rPr>
            <w:t>9</w:t>
          </w:r>
        </w:p>
      </w:sdtContent>
    </w:sdt>
    <w:p w:rsidR="00A72592" w:rsidP="004C55F7" w:rsidRDefault="00A72592" w14:paraId="3340B6A7" w14:textId="77777777">
      <w:pPr>
        <w:rPr>
          <w:rFonts w:ascii="Calibri" w:hAnsi="Calibri" w:cs="Calibri"/>
        </w:rPr>
      </w:pPr>
    </w:p>
    <w:p w:rsidRPr="004634F5" w:rsidR="004634F5" w:rsidP="004634F5" w:rsidRDefault="004634F5" w14:paraId="62DA0F38" w14:textId="77777777">
      <w:pPr>
        <w:rPr>
          <w:rFonts w:ascii="Calibri" w:hAnsi="Calibri" w:cs="Calibri"/>
        </w:rPr>
      </w:pPr>
    </w:p>
    <w:p w:rsidRPr="004634F5" w:rsidR="004634F5" w:rsidP="004634F5" w:rsidRDefault="004634F5" w14:paraId="673C27BB" w14:textId="77777777">
      <w:pPr>
        <w:rPr>
          <w:rFonts w:ascii="Calibri" w:hAnsi="Calibri" w:cs="Calibri"/>
        </w:rPr>
      </w:pPr>
    </w:p>
    <w:p w:rsidRPr="004634F5" w:rsidR="004634F5" w:rsidP="004634F5" w:rsidRDefault="004634F5" w14:paraId="1E5ECED9" w14:textId="77777777">
      <w:pPr>
        <w:rPr>
          <w:rFonts w:ascii="Calibri" w:hAnsi="Calibri" w:cs="Calibri"/>
        </w:rPr>
      </w:pPr>
    </w:p>
    <w:p w:rsidR="004634F5" w:rsidP="00B375A0" w:rsidRDefault="004634F5" w14:paraId="3C2D3DE9" w14:textId="014A6678">
      <w:pPr>
        <w:tabs>
          <w:tab w:val="left" w:pos="3930"/>
          <w:tab w:val="left" w:pos="8640"/>
        </w:tabs>
        <w:rPr>
          <w:rFonts w:ascii="Calibri" w:hAnsi="Calibri" w:cs="Calibri"/>
        </w:rPr>
      </w:pPr>
      <w:r>
        <w:rPr>
          <w:rFonts w:ascii="Calibri" w:hAnsi="Calibri" w:cs="Calibri"/>
        </w:rPr>
        <w:tab/>
      </w:r>
      <w:r w:rsidR="00B375A0">
        <w:rPr>
          <w:rFonts w:ascii="Calibri" w:hAnsi="Calibri" w:cs="Calibri"/>
        </w:rPr>
        <w:tab/>
      </w:r>
    </w:p>
    <w:p w:rsidR="004634F5" w:rsidP="004634F5" w:rsidRDefault="004634F5" w14:paraId="50B1CA7C" w14:textId="77777777">
      <w:pPr>
        <w:tabs>
          <w:tab w:val="left" w:pos="3930"/>
        </w:tabs>
        <w:rPr>
          <w:rFonts w:ascii="Calibri" w:hAnsi="Calibri" w:cs="Calibri"/>
        </w:rPr>
      </w:pPr>
      <w:r>
        <w:rPr>
          <w:rFonts w:ascii="Calibri" w:hAnsi="Calibri" w:cs="Calibri"/>
        </w:rPr>
        <w:tab/>
      </w:r>
    </w:p>
    <w:p w:rsidR="006A7B4E" w:rsidP="006A7B4E" w:rsidRDefault="006A7B4E" w14:paraId="1D02DF12" w14:textId="5EB6E0E3">
      <w:pPr>
        <w:tabs>
          <w:tab w:val="left" w:pos="7464"/>
        </w:tabs>
        <w:rPr>
          <w:rFonts w:ascii="Calibri" w:hAnsi="Calibri" w:cs="Calibri"/>
        </w:rPr>
      </w:pPr>
      <w:r>
        <w:rPr>
          <w:rFonts w:ascii="Calibri" w:hAnsi="Calibri" w:cs="Calibri"/>
        </w:rPr>
        <w:tab/>
      </w:r>
    </w:p>
    <w:p w:rsidRPr="006A7B4E" w:rsidR="006A7B4E" w:rsidP="006A7B4E" w:rsidRDefault="006A7B4E" w14:paraId="66776A12" w14:textId="40E2FAA8">
      <w:pPr>
        <w:tabs>
          <w:tab w:val="left" w:pos="7464"/>
        </w:tabs>
        <w:rPr>
          <w:rFonts w:ascii="Calibri" w:hAnsi="Calibri" w:cs="Calibri"/>
        </w:rPr>
        <w:sectPr w:rsidRPr="006A7B4E" w:rsidR="006A7B4E" w:rsidSect="00B427AB">
          <w:headerReference w:type="default" r:id="rId12"/>
          <w:footerReference w:type="default" r:id="rId13"/>
          <w:pgSz w:w="11910" w:h="16840" w:orient="portrait"/>
          <w:pgMar w:top="1320" w:right="1200" w:bottom="1300" w:left="1120" w:header="0" w:footer="1101" w:gutter="0"/>
          <w:cols w:space="708"/>
        </w:sectPr>
      </w:pPr>
      <w:r>
        <w:rPr>
          <w:rFonts w:ascii="Calibri" w:hAnsi="Calibri" w:cs="Calibri"/>
        </w:rPr>
        <w:tab/>
      </w:r>
    </w:p>
    <w:p w:rsidRPr="00316A2A" w:rsidR="00A72592" w:rsidP="00820DE1" w:rsidRDefault="005A7E83" w14:paraId="0E2D2E9A" w14:textId="57515694">
      <w:pPr>
        <w:pStyle w:val="Kop1"/>
        <w:numPr>
          <w:ilvl w:val="0"/>
          <w:numId w:val="17"/>
        </w:numPr>
        <w:rPr>
          <w:rFonts w:ascii="Calibri" w:hAnsi="Calibri" w:cs="Calibri"/>
          <w:sz w:val="24"/>
          <w:szCs w:val="24"/>
        </w:rPr>
      </w:pPr>
      <w:bookmarkStart w:name="_bookmark0" w:id="1"/>
      <w:bookmarkStart w:name="_Toc230941989" w:id="2"/>
      <w:bookmarkEnd w:id="1"/>
      <w:r w:rsidRPr="00316A2A">
        <w:rPr>
          <w:rFonts w:ascii="Calibri" w:hAnsi="Calibri" w:cs="Calibri"/>
          <w:sz w:val="24"/>
          <w:szCs w:val="24"/>
        </w:rPr>
        <w:t>Algemeen</w:t>
      </w:r>
      <w:bookmarkEnd w:id="2"/>
    </w:p>
    <w:p w:rsidRPr="00E07611" w:rsidR="00A72592" w:rsidP="00585665" w:rsidRDefault="00243991" w14:paraId="079C662A" w14:textId="6AB97471">
      <w:pPr>
        <w:pStyle w:val="Plattetekst"/>
        <w:ind w:left="239" w:right="155"/>
        <w:rPr>
          <w:rFonts w:ascii="Calibri" w:hAnsi="Calibri" w:cs="Calibri"/>
          <w:sz w:val="22"/>
          <w:szCs w:val="22"/>
        </w:rPr>
      </w:pPr>
      <w:bookmarkStart w:name="1.1_Algemeen" w:id="3"/>
      <w:bookmarkStart w:name="_bookmark1" w:id="4"/>
      <w:bookmarkEnd w:id="3"/>
      <w:bookmarkEnd w:id="4"/>
      <w:r w:rsidRPr="00E07611">
        <w:rPr>
          <w:rFonts w:ascii="Calibri" w:hAnsi="Calibri" w:cs="Calibri"/>
          <w:sz w:val="22"/>
          <w:szCs w:val="22"/>
        </w:rPr>
        <w:t>.</w:t>
      </w:r>
    </w:p>
    <w:p w:rsidRPr="000D266E" w:rsidR="00A72592" w:rsidP="008A115F" w:rsidRDefault="00453AA8" w14:paraId="16080060" w14:textId="5DCBA2FF">
      <w:pPr>
        <w:pStyle w:val="Kop3"/>
        <w:rPr>
          <w:rFonts w:asciiTheme="minorHAnsi" w:hAnsiTheme="minorHAnsi" w:cstheme="minorHAnsi"/>
          <w:b/>
          <w:bCs/>
          <w:color w:val="auto"/>
          <w:sz w:val="22"/>
          <w:szCs w:val="22"/>
        </w:rPr>
      </w:pPr>
      <w:bookmarkStart w:name="_Toc230941990" w:id="5"/>
      <w:r w:rsidRPr="000D266E">
        <w:rPr>
          <w:rFonts w:asciiTheme="minorHAnsi" w:hAnsiTheme="minorHAnsi" w:cstheme="minorHAnsi"/>
          <w:b/>
          <w:bCs/>
          <w:color w:val="auto"/>
          <w:sz w:val="22"/>
          <w:szCs w:val="22"/>
        </w:rPr>
        <w:t xml:space="preserve">1.1 </w:t>
      </w:r>
      <w:r w:rsidRPr="000D266E" w:rsidR="00243991">
        <w:rPr>
          <w:rFonts w:asciiTheme="minorHAnsi" w:hAnsiTheme="minorHAnsi" w:cstheme="minorHAnsi"/>
          <w:b/>
          <w:bCs/>
          <w:color w:val="auto"/>
          <w:sz w:val="22"/>
          <w:szCs w:val="22"/>
        </w:rPr>
        <w:t>Medezeggenschap</w:t>
      </w:r>
      <w:bookmarkEnd w:id="5"/>
    </w:p>
    <w:p w:rsidRPr="00E07611" w:rsidR="00A72592" w:rsidP="007B2A3E" w:rsidRDefault="00243991" w14:paraId="3D0CA9D1" w14:textId="7DD1C0DA">
      <w:pPr>
        <w:spacing w:before="1"/>
        <w:rPr>
          <w:rFonts w:ascii="Calibri" w:hAnsi="Calibri" w:cs="Calibri"/>
          <w:i/>
        </w:rPr>
      </w:pPr>
      <w:r w:rsidRPr="00E07611">
        <w:rPr>
          <w:rFonts w:ascii="Calibri" w:hAnsi="Calibri" w:cs="Calibri"/>
          <w:i/>
          <w:spacing w:val="-2"/>
        </w:rPr>
        <w:t>De</w:t>
      </w:r>
      <w:r w:rsidRPr="00E07611">
        <w:rPr>
          <w:rFonts w:ascii="Calibri" w:hAnsi="Calibri" w:cs="Calibri"/>
          <w:i/>
          <w:spacing w:val="11"/>
        </w:rPr>
        <w:t xml:space="preserve"> </w:t>
      </w:r>
      <w:r w:rsidRPr="00E07611">
        <w:rPr>
          <w:rFonts w:ascii="Calibri" w:hAnsi="Calibri" w:cs="Calibri"/>
          <w:i/>
          <w:spacing w:val="-2"/>
        </w:rPr>
        <w:t>gemeenschappelijke</w:t>
      </w:r>
      <w:r w:rsidRPr="00E07611">
        <w:rPr>
          <w:rFonts w:ascii="Calibri" w:hAnsi="Calibri" w:cs="Calibri"/>
          <w:i/>
          <w:spacing w:val="11"/>
        </w:rPr>
        <w:t xml:space="preserve"> </w:t>
      </w:r>
      <w:r w:rsidRPr="00E07611">
        <w:rPr>
          <w:rFonts w:ascii="Calibri" w:hAnsi="Calibri" w:cs="Calibri"/>
          <w:i/>
          <w:spacing w:val="-2"/>
        </w:rPr>
        <w:t>medezeggenschapsraad</w:t>
      </w:r>
      <w:r w:rsidRPr="00E07611">
        <w:rPr>
          <w:rFonts w:ascii="Calibri" w:hAnsi="Calibri" w:cs="Calibri"/>
          <w:i/>
          <w:spacing w:val="11"/>
        </w:rPr>
        <w:t xml:space="preserve"> </w:t>
      </w:r>
      <w:r w:rsidRPr="00E07611">
        <w:rPr>
          <w:rFonts w:ascii="Calibri" w:hAnsi="Calibri" w:cs="Calibri"/>
          <w:i/>
          <w:spacing w:val="-2"/>
        </w:rPr>
        <w:t>(GMR)</w:t>
      </w:r>
    </w:p>
    <w:p w:rsidRPr="00AA1D24" w:rsidR="00AA1D24" w:rsidP="00AA1D24" w:rsidRDefault="00AA1D24" w14:paraId="474169EB" w14:textId="42E31E71">
      <w:pPr>
        <w:pStyle w:val="Plattetekst"/>
        <w:spacing w:before="67"/>
        <w:ind w:left="0"/>
        <w:rPr>
          <w:rFonts w:asciiTheme="minorHAnsi" w:hAnsiTheme="minorHAnsi" w:cstheme="minorHAnsi"/>
          <w:spacing w:val="-6"/>
          <w:sz w:val="22"/>
          <w:szCs w:val="22"/>
        </w:rPr>
      </w:pPr>
      <w:r w:rsidRPr="00AA1D24">
        <w:rPr>
          <w:rFonts w:asciiTheme="minorHAnsi" w:hAnsiTheme="minorHAnsi" w:cstheme="minorHAnsi"/>
          <w:spacing w:val="-6"/>
          <w:sz w:val="22"/>
          <w:szCs w:val="22"/>
        </w:rPr>
        <w:t xml:space="preserve">In de gemeenschappelijke medezeggenschapsraad (GMR) praten ouder(s)/verzorger(s) en personeelsleden mee over </w:t>
      </w:r>
      <w:proofErr w:type="spellStart"/>
      <w:r w:rsidRPr="00AA1D24">
        <w:rPr>
          <w:rFonts w:asciiTheme="minorHAnsi" w:hAnsiTheme="minorHAnsi" w:cstheme="minorHAnsi"/>
          <w:spacing w:val="-6"/>
          <w:sz w:val="22"/>
          <w:szCs w:val="22"/>
        </w:rPr>
        <w:t>bovenschoolse</w:t>
      </w:r>
      <w:proofErr w:type="spellEnd"/>
      <w:r w:rsidRPr="00AA1D24">
        <w:rPr>
          <w:rFonts w:asciiTheme="minorHAnsi" w:hAnsiTheme="minorHAnsi" w:cstheme="minorHAnsi"/>
          <w:spacing w:val="-6"/>
          <w:sz w:val="22"/>
          <w:szCs w:val="22"/>
        </w:rPr>
        <w:t xml:space="preserve"> zaken die van belang zijn voor de scholen van Stichting Goud Onderwijs. De rechten en plichten van de GMR zijn vastgelegd in de Wet medezeggenschap op scholen (WMS). </w:t>
      </w:r>
      <w:r w:rsidR="00060977">
        <w:rPr>
          <w:rFonts w:asciiTheme="minorHAnsi" w:hAnsiTheme="minorHAnsi" w:cstheme="minorHAnsi"/>
          <w:spacing w:val="-6"/>
          <w:sz w:val="22"/>
          <w:szCs w:val="22"/>
        </w:rPr>
        <w:t xml:space="preserve">Het </w:t>
      </w:r>
      <w:r w:rsidR="00503C1E">
        <w:rPr>
          <w:rFonts w:asciiTheme="minorHAnsi" w:hAnsiTheme="minorHAnsi" w:cstheme="minorHAnsi"/>
          <w:spacing w:val="-6"/>
          <w:sz w:val="22"/>
          <w:szCs w:val="22"/>
        </w:rPr>
        <w:t>C</w:t>
      </w:r>
      <w:r w:rsidR="00060977">
        <w:rPr>
          <w:rFonts w:asciiTheme="minorHAnsi" w:hAnsiTheme="minorHAnsi" w:cstheme="minorHAnsi"/>
          <w:spacing w:val="-6"/>
          <w:sz w:val="22"/>
          <w:szCs w:val="22"/>
        </w:rPr>
        <w:t>ollege van Bestuur</w:t>
      </w:r>
      <w:r w:rsidRPr="00AA1D24">
        <w:rPr>
          <w:rFonts w:asciiTheme="minorHAnsi" w:hAnsiTheme="minorHAnsi" w:cstheme="minorHAnsi"/>
          <w:spacing w:val="-6"/>
          <w:sz w:val="22"/>
          <w:szCs w:val="22"/>
        </w:rPr>
        <w:t xml:space="preserve"> is de gesprekspartner van de GMR.</w:t>
      </w:r>
      <w:r w:rsidR="00764B8A">
        <w:rPr>
          <w:rFonts w:asciiTheme="minorHAnsi" w:hAnsiTheme="minorHAnsi" w:cstheme="minorHAnsi"/>
          <w:spacing w:val="-6"/>
          <w:sz w:val="22"/>
          <w:szCs w:val="22"/>
        </w:rPr>
        <w:t xml:space="preserve"> </w:t>
      </w:r>
      <w:r w:rsidRPr="00AA1D24">
        <w:rPr>
          <w:rFonts w:asciiTheme="minorHAnsi" w:hAnsiTheme="minorHAnsi" w:cstheme="minorHAnsi"/>
          <w:spacing w:val="-6"/>
          <w:sz w:val="22"/>
          <w:szCs w:val="22"/>
        </w:rPr>
        <w:t>De GMR vergadert zes tot acht keer per jaar. De vergaderingen zijn openbaar. Ouder(s)/verzorger(s) en medewerkers zijn daarbij van harte welkom als toehoorder.</w:t>
      </w:r>
      <w:r w:rsidR="00764B8A">
        <w:rPr>
          <w:rFonts w:asciiTheme="minorHAnsi" w:hAnsiTheme="minorHAnsi" w:cstheme="minorHAnsi"/>
          <w:spacing w:val="-6"/>
          <w:sz w:val="22"/>
          <w:szCs w:val="22"/>
        </w:rPr>
        <w:t xml:space="preserve"> </w:t>
      </w:r>
      <w:r w:rsidRPr="00AA1D24">
        <w:rPr>
          <w:rFonts w:asciiTheme="minorHAnsi" w:hAnsiTheme="minorHAnsi" w:cstheme="minorHAnsi"/>
          <w:spacing w:val="-6"/>
          <w:sz w:val="22"/>
          <w:szCs w:val="22"/>
        </w:rPr>
        <w:t>Op de website van Stichting Goud Onderwijs vindt u meer informatie over de GMR en de wijze waarop u contact kunt opnemen.</w:t>
      </w:r>
    </w:p>
    <w:p w:rsidR="00E74CC2" w:rsidP="007B2A3E" w:rsidRDefault="00E74CC2" w14:paraId="0D24ED1A" w14:textId="77777777">
      <w:pPr>
        <w:pStyle w:val="Plattetekst"/>
        <w:spacing w:before="67"/>
        <w:ind w:left="0"/>
        <w:rPr>
          <w:rFonts w:ascii="Calibri" w:hAnsi="Calibri" w:cs="Calibri"/>
          <w:spacing w:val="-6"/>
          <w:sz w:val="22"/>
          <w:szCs w:val="22"/>
        </w:rPr>
      </w:pPr>
    </w:p>
    <w:p w:rsidR="00701F99" w:rsidP="008A115F" w:rsidRDefault="00327DE8" w14:paraId="1F38C49F" w14:textId="77777777">
      <w:pPr>
        <w:pStyle w:val="Plattetekst"/>
        <w:spacing w:before="67"/>
        <w:ind w:left="0"/>
        <w:rPr>
          <w:rFonts w:ascii="Calibri" w:hAnsi="Calibri" w:cs="Calibri"/>
          <w:i/>
          <w:iCs/>
          <w:spacing w:val="-6"/>
          <w:sz w:val="22"/>
          <w:szCs w:val="22"/>
        </w:rPr>
      </w:pPr>
      <w:r w:rsidRPr="00327DE8">
        <w:rPr>
          <w:rFonts w:ascii="Calibri" w:hAnsi="Calibri" w:cs="Calibri"/>
          <w:i/>
          <w:iCs/>
          <w:spacing w:val="-6"/>
          <w:sz w:val="22"/>
          <w:szCs w:val="22"/>
        </w:rPr>
        <w:t>Medezeggenschapsraad (MR)</w:t>
      </w:r>
    </w:p>
    <w:p w:rsidRPr="00701F99" w:rsidR="00327DE8" w:rsidP="601085FE" w:rsidRDefault="00327DE8" w14:paraId="030D304F" w14:textId="6C037F7A">
      <w:pPr>
        <w:pStyle w:val="Plattetekst"/>
        <w:spacing w:before="67"/>
        <w:ind w:left="0"/>
        <w:rPr>
          <w:rFonts w:ascii="Calibri" w:hAnsi="Calibri" w:cs="Calibri"/>
          <w:i/>
          <w:iCs/>
          <w:spacing w:val="-6"/>
          <w:sz w:val="22"/>
          <w:szCs w:val="22"/>
        </w:rPr>
      </w:pPr>
      <w:r w:rsidRPr="00327DE8">
        <w:rPr>
          <w:rFonts w:ascii="Calibri" w:hAnsi="Calibri" w:cs="Calibri"/>
          <w:spacing w:val="-6"/>
          <w:sz w:val="22"/>
          <w:szCs w:val="22"/>
        </w:rPr>
        <w:t xml:space="preserve">Iedere school heeft een medezeggenschapsraad (MR). In de MR praten ouder(s)/verzorger(s) en medewerkers mee over onderwerpen die betrekking hebben op de eigen school, zoals het schooljaarplan, de schoolgids en andere schoolontwikkelingen. Voor een aantal onderwerpen moet de </w:t>
      </w:r>
      <w:bookmarkStart w:name="_Int_DonCoSxJ" w:id="6"/>
      <w:proofErr w:type="gramStart"/>
      <w:r w:rsidRPr="00327DE8" w:rsidR="00BE755D">
        <w:rPr>
          <w:rFonts w:ascii="Calibri" w:hAnsi="Calibri" w:cs="Calibri"/>
          <w:spacing w:val="-6"/>
          <w:sz w:val="22"/>
          <w:szCs w:val="22"/>
        </w:rPr>
        <w:t>school</w:t>
      </w:r>
      <w:r w:rsidR="00EE713D">
        <w:rPr>
          <w:rFonts w:ascii="Calibri" w:hAnsi="Calibri" w:cs="Calibri"/>
          <w:spacing w:val="-6"/>
          <w:sz w:val="22"/>
          <w:szCs w:val="22"/>
        </w:rPr>
        <w:t xml:space="preserve"> </w:t>
      </w:r>
      <w:r w:rsidRPr="00327DE8" w:rsidR="00BE755D">
        <w:rPr>
          <w:rFonts w:ascii="Calibri" w:hAnsi="Calibri" w:cs="Calibri"/>
          <w:spacing w:val="-6"/>
          <w:sz w:val="22"/>
          <w:szCs w:val="22"/>
        </w:rPr>
        <w:t>advies</w:t>
      </w:r>
      <w:bookmarkEnd w:id="6"/>
      <w:proofErr w:type="gramEnd"/>
      <w:r w:rsidRPr="00327DE8">
        <w:rPr>
          <w:rFonts w:ascii="Calibri" w:hAnsi="Calibri" w:cs="Calibri"/>
          <w:spacing w:val="-6"/>
          <w:sz w:val="22"/>
          <w:szCs w:val="22"/>
        </w:rPr>
        <w:t xml:space="preserve"> of instemming vragen aan de MR voordat een besluit genomen kan worden. Ook deze rechten zijn vastgelegd in de Wet medezeggenschap op scholen (WMS).</w:t>
      </w:r>
      <w:r w:rsidR="00764B8A">
        <w:rPr>
          <w:rFonts w:ascii="Calibri" w:hAnsi="Calibri" w:cs="Calibri"/>
          <w:spacing w:val="-6"/>
          <w:sz w:val="22"/>
          <w:szCs w:val="22"/>
        </w:rPr>
        <w:t xml:space="preserve"> </w:t>
      </w:r>
      <w:r w:rsidRPr="00327DE8">
        <w:rPr>
          <w:rFonts w:ascii="Calibri" w:hAnsi="Calibri" w:cs="Calibri"/>
          <w:spacing w:val="-6"/>
          <w:sz w:val="22"/>
          <w:szCs w:val="22"/>
        </w:rPr>
        <w:t xml:space="preserve">De directeur van de school is gesprekspartner van de MR. </w:t>
      </w:r>
    </w:p>
    <w:p w:rsidRPr="00E07611" w:rsidR="00A72592" w:rsidP="004C55F7" w:rsidRDefault="00A72592" w14:paraId="68F80C48" w14:textId="77777777">
      <w:pPr>
        <w:pStyle w:val="Plattetekst"/>
        <w:spacing w:before="11"/>
        <w:ind w:left="0"/>
        <w:rPr>
          <w:rFonts w:ascii="Calibri" w:hAnsi="Calibri" w:cs="Calibri"/>
          <w:sz w:val="22"/>
          <w:szCs w:val="22"/>
        </w:rPr>
      </w:pPr>
    </w:p>
    <w:p w:rsidRPr="00C13213" w:rsidR="00FB1DD3" w:rsidP="00C13213" w:rsidRDefault="00243991" w14:paraId="40A8A923" w14:textId="04B8C121">
      <w:pPr>
        <w:rPr>
          <w:rFonts w:ascii="Calibri" w:hAnsi="Calibri" w:cs="Calibri"/>
          <w:i/>
        </w:rPr>
      </w:pPr>
      <w:r w:rsidRPr="00E07611">
        <w:rPr>
          <w:rFonts w:ascii="Calibri" w:hAnsi="Calibri" w:cs="Calibri"/>
          <w:i/>
        </w:rPr>
        <w:t>De</w:t>
      </w:r>
      <w:r w:rsidRPr="00E07611">
        <w:rPr>
          <w:rFonts w:ascii="Calibri" w:hAnsi="Calibri" w:cs="Calibri"/>
          <w:i/>
          <w:spacing w:val="-4"/>
        </w:rPr>
        <w:t xml:space="preserve"> </w:t>
      </w:r>
      <w:r w:rsidRPr="00E07611">
        <w:rPr>
          <w:rFonts w:ascii="Calibri" w:hAnsi="Calibri" w:cs="Calibri"/>
          <w:i/>
          <w:spacing w:val="-2"/>
        </w:rPr>
        <w:t>ouder</w:t>
      </w:r>
      <w:r w:rsidR="00EF0691">
        <w:rPr>
          <w:rFonts w:ascii="Calibri" w:hAnsi="Calibri" w:cs="Calibri"/>
          <w:i/>
          <w:spacing w:val="-2"/>
        </w:rPr>
        <w:t>commissie</w:t>
      </w:r>
      <w:r w:rsidRPr="00E07611" w:rsidR="00C85E63">
        <w:rPr>
          <w:rFonts w:ascii="Calibri" w:hAnsi="Calibri" w:cs="Calibri"/>
          <w:i/>
          <w:spacing w:val="-2"/>
        </w:rPr>
        <w:t>/activiteitencommissie</w:t>
      </w:r>
    </w:p>
    <w:p w:rsidR="00FB1DD3" w:rsidP="007B2A3E" w:rsidRDefault="00FB1DD3" w14:paraId="00B5BF6B" w14:textId="477C1199">
      <w:pPr>
        <w:pStyle w:val="Plattetekst"/>
        <w:spacing w:before="1"/>
        <w:ind w:left="0" w:right="155"/>
        <w:rPr>
          <w:rFonts w:ascii="Calibri" w:hAnsi="Calibri" w:cs="Calibri"/>
          <w:sz w:val="22"/>
          <w:szCs w:val="22"/>
        </w:rPr>
      </w:pPr>
      <w:r w:rsidRPr="00FB1DD3">
        <w:rPr>
          <w:rFonts w:ascii="Calibri" w:hAnsi="Calibri" w:cs="Calibri"/>
          <w:sz w:val="22"/>
          <w:szCs w:val="22"/>
        </w:rPr>
        <w:t>In de ouder</w:t>
      </w:r>
      <w:r w:rsidR="00EF0691">
        <w:rPr>
          <w:rFonts w:ascii="Calibri" w:hAnsi="Calibri" w:cs="Calibri"/>
          <w:sz w:val="22"/>
          <w:szCs w:val="22"/>
        </w:rPr>
        <w:t>commissie</w:t>
      </w:r>
      <w:r w:rsidRPr="00FB1DD3">
        <w:rPr>
          <w:rFonts w:ascii="Calibri" w:hAnsi="Calibri" w:cs="Calibri"/>
          <w:sz w:val="22"/>
          <w:szCs w:val="22"/>
        </w:rPr>
        <w:t>/activiteitencommissie zitten ouder(s)/verzorger(s) die willen ondersteunen bij allerlei praktische zaken en activiteiten binnen de school. Zij helpen bijvoorbeeld bij de organisatie van activiteiten voor kinderen en ouder(s)/verzorger(s). De ouder</w:t>
      </w:r>
      <w:r w:rsidR="0068711E">
        <w:rPr>
          <w:rFonts w:ascii="Calibri" w:hAnsi="Calibri" w:cs="Calibri"/>
          <w:sz w:val="22"/>
          <w:szCs w:val="22"/>
        </w:rPr>
        <w:t>commissie</w:t>
      </w:r>
      <w:r w:rsidRPr="00FB1DD3">
        <w:rPr>
          <w:rFonts w:ascii="Calibri" w:hAnsi="Calibri" w:cs="Calibri"/>
          <w:sz w:val="22"/>
          <w:szCs w:val="22"/>
        </w:rPr>
        <w:t>/activiteitencommissie levert daarnaast een waardevolle bijdrage aan de samenwerking en communicatie tussen school en ouder(s)/verzorger(s).</w:t>
      </w:r>
    </w:p>
    <w:p w:rsidR="00CD30FC" w:rsidP="007B2A3E" w:rsidRDefault="00CD30FC" w14:paraId="3384A9AF" w14:textId="77777777">
      <w:pPr>
        <w:pStyle w:val="Plattetekst"/>
        <w:spacing w:before="1"/>
        <w:ind w:left="0" w:right="155"/>
        <w:rPr>
          <w:rFonts w:ascii="Calibri" w:hAnsi="Calibri" w:cs="Calibri"/>
          <w:sz w:val="22"/>
          <w:szCs w:val="22"/>
        </w:rPr>
      </w:pPr>
    </w:p>
    <w:p w:rsidRPr="00E07611" w:rsidR="00CD30FC" w:rsidP="007B2A3E" w:rsidRDefault="00CD30FC" w14:paraId="402B0AE3" w14:textId="7F848BAE">
      <w:pPr>
        <w:pStyle w:val="Plattetekst"/>
        <w:spacing w:before="1"/>
        <w:ind w:left="0" w:right="155"/>
        <w:rPr>
          <w:rFonts w:ascii="Calibri" w:hAnsi="Calibri" w:cs="Calibri"/>
          <w:sz w:val="22"/>
          <w:szCs w:val="22"/>
        </w:rPr>
      </w:pPr>
      <w:r w:rsidRPr="00CD30FC">
        <w:rPr>
          <w:rFonts w:ascii="Calibri" w:hAnsi="Calibri" w:cs="Calibri"/>
          <w:i/>
          <w:iCs/>
          <w:sz w:val="22"/>
          <w:szCs w:val="22"/>
        </w:rPr>
        <w:t>Identiteitscommissie</w:t>
      </w:r>
      <w:r w:rsidRPr="00CD30FC">
        <w:rPr>
          <w:rFonts w:ascii="Calibri" w:hAnsi="Calibri" w:cs="Calibri"/>
          <w:sz w:val="22"/>
          <w:szCs w:val="22"/>
        </w:rPr>
        <w:br/>
      </w:r>
      <w:r w:rsidRPr="00CD30FC">
        <w:rPr>
          <w:rFonts w:ascii="Calibri" w:hAnsi="Calibri" w:cs="Calibri"/>
          <w:sz w:val="22"/>
          <w:szCs w:val="22"/>
        </w:rPr>
        <w:t>Stichting Goud Onderwijs kent een identiteitscommissie. Deze commissie bestaat uit ouders en medewerkers met verschillende levensbeschouwelijke achtergronden en adviseert over onderwerpen die betrekking hebben op de identiteit van de school. Daarbij kan het gaan om levensbeschouwelijk onderwijs, schoolbeleid en activiteiten. De identiteitscommissie draagt eraan bij dat binnen de samenwerkingsscholen zowel de openbare als de christelijke identiteit zichtbaar en herkenbaar blijft.</w:t>
      </w:r>
    </w:p>
    <w:p w:rsidRPr="00E07611" w:rsidR="00A72592" w:rsidP="004C55F7" w:rsidRDefault="00A72592" w14:paraId="5B986104" w14:textId="77777777">
      <w:pPr>
        <w:pStyle w:val="Plattetekst"/>
        <w:spacing w:before="10"/>
        <w:ind w:left="0"/>
        <w:rPr>
          <w:rFonts w:ascii="Calibri" w:hAnsi="Calibri" w:cs="Calibri"/>
          <w:sz w:val="22"/>
          <w:szCs w:val="22"/>
        </w:rPr>
      </w:pPr>
    </w:p>
    <w:p w:rsidRPr="00CC4632" w:rsidR="004971C3" w:rsidP="00CC4632" w:rsidRDefault="00453AA8" w14:paraId="1DBA3C5C" w14:textId="0BA14C24">
      <w:pPr>
        <w:pStyle w:val="Kop3"/>
        <w:rPr>
          <w:rFonts w:ascii="Calibri" w:hAnsi="Calibri" w:cs="Calibri"/>
          <w:b/>
          <w:bCs/>
          <w:color w:val="auto"/>
          <w:sz w:val="22"/>
          <w:szCs w:val="22"/>
        </w:rPr>
      </w:pPr>
      <w:bookmarkStart w:name="1.4_Klachtenprocedure" w:id="7"/>
      <w:bookmarkStart w:name="_Toc230941991" w:id="8"/>
      <w:bookmarkEnd w:id="7"/>
      <w:r w:rsidRPr="007B2A3E">
        <w:rPr>
          <w:rFonts w:ascii="Calibri" w:hAnsi="Calibri" w:cs="Calibri"/>
          <w:b/>
          <w:bCs/>
          <w:color w:val="auto"/>
          <w:sz w:val="22"/>
          <w:szCs w:val="22"/>
        </w:rPr>
        <w:t xml:space="preserve">1.2 </w:t>
      </w:r>
      <w:r w:rsidRPr="007B2A3E" w:rsidR="00243991">
        <w:rPr>
          <w:rFonts w:ascii="Calibri" w:hAnsi="Calibri" w:cs="Calibri"/>
          <w:b/>
          <w:bCs/>
          <w:color w:val="auto"/>
          <w:sz w:val="22"/>
          <w:szCs w:val="22"/>
        </w:rPr>
        <w:t>Klachten</w:t>
      </w:r>
      <w:r w:rsidR="00022288">
        <w:rPr>
          <w:rFonts w:ascii="Calibri" w:hAnsi="Calibri" w:cs="Calibri"/>
          <w:b/>
          <w:bCs/>
          <w:color w:val="auto"/>
          <w:sz w:val="22"/>
          <w:szCs w:val="22"/>
        </w:rPr>
        <w:t>regeling en vertrouwenspersoon</w:t>
      </w:r>
      <w:bookmarkEnd w:id="8"/>
    </w:p>
    <w:p w:rsidR="006B7BA4" w:rsidP="006B7BA4" w:rsidRDefault="006B7BA4" w14:paraId="634E8C63" w14:textId="77777777">
      <w:pPr>
        <w:pStyle w:val="Geenafstand"/>
        <w:rPr>
          <w:rFonts w:ascii="Calibri" w:hAnsi="Calibri" w:cs="Calibri"/>
        </w:rPr>
      </w:pPr>
      <w:r w:rsidRPr="006B7BA4">
        <w:rPr>
          <w:rFonts w:ascii="Calibri" w:hAnsi="Calibri" w:cs="Calibri"/>
        </w:rPr>
        <w:t>Ouder(s)/verzorger(s) die vragen, zorgen of klachten hebben over het onderwijs aan hun kind of over de gang van zaken binnen de school, raden wij aan hierover eerst in gesprek te gaan met de betrokken leerkracht. Komt u er samen niet uit, dan kunt u contact opnemen met de directeur van de school.</w:t>
      </w:r>
    </w:p>
    <w:p w:rsidRPr="006B7BA4" w:rsidR="006B7BA4" w:rsidP="006B7BA4" w:rsidRDefault="006B7BA4" w14:paraId="651925EF" w14:textId="77777777">
      <w:pPr>
        <w:pStyle w:val="Geenafstand"/>
        <w:rPr>
          <w:rFonts w:ascii="Calibri" w:hAnsi="Calibri" w:cs="Calibri"/>
        </w:rPr>
      </w:pPr>
    </w:p>
    <w:p w:rsidR="006B7BA4" w:rsidP="006B7BA4" w:rsidRDefault="006B7BA4" w14:paraId="576CA08F" w14:textId="70486F6E">
      <w:pPr>
        <w:pStyle w:val="Geenafstand"/>
        <w:rPr>
          <w:rFonts w:ascii="Calibri" w:hAnsi="Calibri" w:cs="Calibri"/>
        </w:rPr>
      </w:pPr>
      <w:r w:rsidRPr="006B7BA4">
        <w:rPr>
          <w:rFonts w:ascii="Calibri" w:hAnsi="Calibri" w:cs="Calibri"/>
        </w:rPr>
        <w:t>Vaak biedt een gesprek op school al een oplossing. Wanneer er behoefte is aan ondersteuning of advies, kunt u een beroep doen op de vertrouwenspersoon</w:t>
      </w:r>
      <w:r w:rsidR="00103150">
        <w:rPr>
          <w:rFonts w:ascii="Calibri" w:hAnsi="Calibri" w:cs="Calibri"/>
        </w:rPr>
        <w:t xml:space="preserve"> van Stichting Goud</w:t>
      </w:r>
      <w:r w:rsidRPr="006B7BA4">
        <w:rPr>
          <w:rFonts w:ascii="Calibri" w:hAnsi="Calibri" w:cs="Calibri"/>
        </w:rPr>
        <w:t>. De vertrouwenspersoon luistert, denkt mee, geeft advies en kan ondersteuning bieden bij gesprekken. Indien nodig kan de vertrouwenspersoon ook begeleiden bij het indienen van een officiële klacht.</w:t>
      </w:r>
    </w:p>
    <w:p w:rsidRPr="006B7BA4" w:rsidR="0087091D" w:rsidP="006B7BA4" w:rsidRDefault="0087091D" w14:paraId="55C18019" w14:textId="77777777">
      <w:pPr>
        <w:pStyle w:val="Geenafstand"/>
        <w:rPr>
          <w:rFonts w:ascii="Calibri" w:hAnsi="Calibri" w:cs="Calibri"/>
        </w:rPr>
      </w:pPr>
    </w:p>
    <w:p w:rsidRPr="006B7BA4" w:rsidR="006B7BA4" w:rsidP="006B7BA4" w:rsidRDefault="006B7BA4" w14:paraId="4427FB54" w14:textId="264A3994">
      <w:pPr>
        <w:pStyle w:val="Geenafstand"/>
        <w:rPr>
          <w:rFonts w:ascii="Calibri" w:hAnsi="Calibri" w:cs="Calibri"/>
        </w:rPr>
      </w:pPr>
      <w:r w:rsidRPr="006B7BA4">
        <w:rPr>
          <w:rFonts w:ascii="Calibri" w:hAnsi="Calibri" w:cs="Calibri"/>
        </w:rPr>
        <w:t>Binnen Stichting Goud Onderwijs geldt een klachtenregeling. Deze regeling beschrijft hoe klachten worden behandeld en welke stappen kunnen worden gezet wanneer een oplossing op schoolniveau niet mogelijk blijkt. De klachtenregeling heeft onder andere betrekking op klachten over seksuele intimidatie, discriminatie, agressie, geweld en pesten.</w:t>
      </w:r>
      <w:r w:rsidR="00DE4023">
        <w:rPr>
          <w:rFonts w:ascii="Calibri" w:hAnsi="Calibri" w:cs="Calibri"/>
        </w:rPr>
        <w:t xml:space="preserve"> </w:t>
      </w:r>
      <w:r w:rsidRPr="006B7BA4">
        <w:rPr>
          <w:rFonts w:ascii="Calibri" w:hAnsi="Calibri" w:cs="Calibri"/>
        </w:rPr>
        <w:t>De actuele klachtenregeling, de contactgegevens van de vertrouwenspersoon en informatie over de verdere klachtenprocedure zijn te vinden op de website van Stichting Goud Onderwijs.</w:t>
      </w:r>
    </w:p>
    <w:p w:rsidR="00A72592" w:rsidP="0070103B" w:rsidRDefault="009F2095" w14:paraId="790F5E53" w14:textId="6BA62155">
      <w:pPr>
        <w:pStyle w:val="Kop3"/>
        <w:rPr>
          <w:rFonts w:ascii="Calibri" w:hAnsi="Calibri" w:cs="Calibri"/>
          <w:b/>
          <w:bCs/>
          <w:color w:val="auto"/>
          <w:sz w:val="22"/>
          <w:szCs w:val="22"/>
        </w:rPr>
      </w:pPr>
      <w:r>
        <w:rPr>
          <w:rFonts w:ascii="Calibri" w:hAnsi="Calibri" w:cs="Calibri"/>
          <w:b/>
          <w:bCs/>
          <w:color w:val="auto"/>
          <w:sz w:val="22"/>
          <w:szCs w:val="22"/>
        </w:rPr>
        <w:br/>
      </w:r>
      <w:bookmarkStart w:name="_Toc230941992" w:id="9"/>
      <w:r w:rsidRPr="000D266E" w:rsidR="006C7A38">
        <w:rPr>
          <w:rFonts w:ascii="Calibri" w:hAnsi="Calibri" w:cs="Calibri"/>
          <w:b/>
          <w:bCs/>
          <w:color w:val="auto"/>
          <w:sz w:val="22"/>
          <w:szCs w:val="22"/>
        </w:rPr>
        <w:t>1.</w:t>
      </w:r>
      <w:r w:rsidR="00E247BE">
        <w:rPr>
          <w:rFonts w:ascii="Calibri" w:hAnsi="Calibri" w:cs="Calibri"/>
          <w:b/>
          <w:bCs/>
          <w:color w:val="auto"/>
          <w:sz w:val="22"/>
          <w:szCs w:val="22"/>
        </w:rPr>
        <w:t>3</w:t>
      </w:r>
      <w:r w:rsidRPr="000D266E" w:rsidR="00442218">
        <w:rPr>
          <w:rFonts w:ascii="Calibri" w:hAnsi="Calibri" w:cs="Calibri"/>
          <w:b/>
          <w:bCs/>
          <w:color w:val="auto"/>
          <w:sz w:val="22"/>
          <w:szCs w:val="22"/>
        </w:rPr>
        <w:t xml:space="preserve"> Privacy</w:t>
      </w:r>
      <w:bookmarkEnd w:id="9"/>
    </w:p>
    <w:p w:rsidRPr="006740FF" w:rsidR="006740FF" w:rsidP="006740FF" w:rsidRDefault="006740FF" w14:paraId="34A82C9C" w14:textId="1C1EDC71">
      <w:pPr>
        <w:rPr>
          <w:rFonts w:asciiTheme="minorHAnsi" w:hAnsiTheme="minorHAnsi" w:cstheme="minorHAnsi"/>
        </w:rPr>
      </w:pPr>
      <w:r w:rsidRPr="006740FF">
        <w:rPr>
          <w:rFonts w:asciiTheme="minorHAnsi" w:hAnsiTheme="minorHAnsi" w:cstheme="minorHAnsi"/>
        </w:rPr>
        <w:t xml:space="preserve">Op de scholen van Stichting Goud Onderwijs gaan wij zorgvuldig en verantwoord om met de </w:t>
      </w:r>
      <w:r w:rsidRPr="006740FF">
        <w:rPr>
          <w:rFonts w:asciiTheme="minorHAnsi" w:hAnsiTheme="minorHAnsi" w:cstheme="minorHAnsi"/>
        </w:rPr>
        <w:t>persoonsgegevens van onze leerlingen en hun ouder(s)/verzorger(s). Dit hebben wij vastgelegd in ons privacyreglement </w:t>
      </w:r>
      <w:r w:rsidRPr="006740FF">
        <w:rPr>
          <w:rFonts w:asciiTheme="minorHAnsi" w:hAnsiTheme="minorHAnsi" w:cstheme="minorHAnsi"/>
          <w:i/>
          <w:iCs/>
        </w:rPr>
        <w:t xml:space="preserve">Verwerking </w:t>
      </w:r>
      <w:proofErr w:type="spellStart"/>
      <w:r w:rsidRPr="006740FF">
        <w:rPr>
          <w:rFonts w:asciiTheme="minorHAnsi" w:hAnsiTheme="minorHAnsi" w:cstheme="minorHAnsi"/>
          <w:i/>
          <w:iCs/>
        </w:rPr>
        <w:t>leerlinggegevens</w:t>
      </w:r>
      <w:proofErr w:type="spellEnd"/>
      <w:r w:rsidRPr="006740FF">
        <w:rPr>
          <w:rFonts w:asciiTheme="minorHAnsi" w:hAnsiTheme="minorHAnsi" w:cstheme="minorHAnsi"/>
        </w:rPr>
        <w:t xml:space="preserve">. U vindt dit reglement op de website van </w:t>
      </w:r>
      <w:r w:rsidR="008E4B12">
        <w:rPr>
          <w:rFonts w:asciiTheme="minorHAnsi" w:hAnsiTheme="minorHAnsi" w:cstheme="minorHAnsi"/>
        </w:rPr>
        <w:t>Stichting Goud.</w:t>
      </w:r>
    </w:p>
    <w:p w:rsidRPr="006740FF" w:rsidR="006740FF" w:rsidP="006740FF" w:rsidRDefault="006740FF" w14:paraId="32C43C0F" w14:textId="77777777">
      <w:pPr>
        <w:rPr>
          <w:rFonts w:asciiTheme="minorHAnsi" w:hAnsiTheme="minorHAnsi" w:cstheme="minorHAnsi"/>
        </w:rPr>
      </w:pPr>
      <w:r w:rsidRPr="006740FF">
        <w:rPr>
          <w:rFonts w:asciiTheme="minorHAnsi" w:hAnsiTheme="minorHAnsi" w:cstheme="minorHAnsi"/>
        </w:rPr>
        <w:t>Wij voldoen aan de geldende wet- en regelgeving, waaronder de Algemene Verordening Gegevensbescherming (AVG), en informeren ouder(s)/verzorger(s) actief en transparant over hoe wij met persoonsgegevens omgaan.</w:t>
      </w:r>
    </w:p>
    <w:p w:rsidR="006740FF" w:rsidP="00EB09E8" w:rsidRDefault="006740FF" w14:paraId="5D8971D7" w14:textId="77777777">
      <w:pPr>
        <w:rPr>
          <w:rFonts w:asciiTheme="minorHAnsi" w:hAnsiTheme="minorHAnsi" w:cstheme="minorHAnsi"/>
        </w:rPr>
      </w:pPr>
    </w:p>
    <w:p w:rsidRPr="00EB09E8" w:rsidR="00EB09E8" w:rsidP="00EB09E8" w:rsidRDefault="00EB09E8" w14:paraId="7471A31F" w14:textId="5B9E28A0">
      <w:pPr>
        <w:rPr>
          <w:rFonts w:asciiTheme="minorHAnsi" w:hAnsiTheme="minorHAnsi" w:cstheme="minorHAnsi"/>
          <w:i/>
          <w:iCs/>
        </w:rPr>
      </w:pPr>
      <w:r w:rsidRPr="00EB09E8">
        <w:rPr>
          <w:rFonts w:asciiTheme="minorHAnsi" w:hAnsiTheme="minorHAnsi" w:cstheme="minorHAnsi"/>
          <w:i/>
          <w:iCs/>
        </w:rPr>
        <w:t>Persoonsgegevens</w:t>
      </w:r>
    </w:p>
    <w:p w:rsidRPr="00860F63" w:rsidR="00860F63" w:rsidP="00860F63" w:rsidRDefault="00860F63" w14:paraId="0D92B40E" w14:textId="77777777">
      <w:pPr>
        <w:rPr>
          <w:rFonts w:asciiTheme="minorHAnsi" w:hAnsiTheme="minorHAnsi" w:cstheme="minorHAnsi"/>
        </w:rPr>
      </w:pPr>
      <w:r w:rsidRPr="00860F63">
        <w:rPr>
          <w:rFonts w:asciiTheme="minorHAnsi" w:hAnsiTheme="minorHAnsi" w:cstheme="minorHAnsi"/>
        </w:rPr>
        <w:t>Wij verwerken alleen persoonsgegevens die noodzakelijk zijn voor het geven van onderwijs, het begeleiden en ondersteunen van leerlingen en voor de organisatie die daarvoor nodig is. Deze verwerking vindt altijd plaats op basis van een wettelijke grondslag en met een duidelijk omschreven doel.</w:t>
      </w:r>
    </w:p>
    <w:p w:rsidRPr="00860F63" w:rsidR="00860F63" w:rsidP="00860F63" w:rsidRDefault="00860F63" w14:paraId="50123AE7" w14:textId="77777777">
      <w:pPr>
        <w:rPr>
          <w:rFonts w:asciiTheme="minorHAnsi" w:hAnsiTheme="minorHAnsi" w:cstheme="minorHAnsi"/>
        </w:rPr>
      </w:pPr>
      <w:r w:rsidRPr="00860F63">
        <w:rPr>
          <w:rFonts w:asciiTheme="minorHAnsi" w:hAnsiTheme="minorHAnsi" w:cstheme="minorHAnsi"/>
        </w:rPr>
        <w:t>De meeste gegevens ontvangen wij van ouder(s)/verzorger(s), bijvoorbeeld bij de inschrijving van een leerling. Daarnaast leggen leraren en ondersteunend personeel gegevens vast over de ontwikkeling en vorderingen van leerlingen.</w:t>
      </w:r>
    </w:p>
    <w:p w:rsidR="00860F63" w:rsidP="00EB09E8" w:rsidRDefault="00860F63" w14:paraId="0AB70590" w14:textId="6954E5A2">
      <w:pPr>
        <w:rPr>
          <w:rFonts w:asciiTheme="minorHAnsi" w:hAnsiTheme="minorHAnsi" w:cstheme="minorHAnsi"/>
        </w:rPr>
      </w:pPr>
      <w:r w:rsidRPr="00860F63">
        <w:rPr>
          <w:rFonts w:asciiTheme="minorHAnsi" w:hAnsiTheme="minorHAnsi" w:cstheme="minorHAnsi"/>
        </w:rPr>
        <w:t>In sommige gevallen verwerken wij bijzondere persoonsgegevens, zoals medische gegevens of allergieën, wanneer dit noodzakelijk is voor de juiste begeleiding en veiligheid van een leerling. Hierbij gaan wij extra zorgvuldig te werk.</w:t>
      </w:r>
    </w:p>
    <w:p w:rsidRPr="00EB09E8" w:rsidR="00EB09E8" w:rsidP="00EB09E8" w:rsidRDefault="00EB09E8" w14:paraId="66BD68F3" w14:textId="77777777">
      <w:pPr>
        <w:rPr>
          <w:rFonts w:asciiTheme="minorHAnsi" w:hAnsiTheme="minorHAnsi" w:cstheme="minorHAnsi"/>
        </w:rPr>
      </w:pPr>
    </w:p>
    <w:p w:rsidRPr="00D9267F" w:rsidR="003048CB" w:rsidP="00EB09E8" w:rsidRDefault="00EB09E8" w14:paraId="1872208E" w14:textId="695B8F42">
      <w:pPr>
        <w:rPr>
          <w:rFonts w:asciiTheme="minorHAnsi" w:hAnsiTheme="minorHAnsi" w:cstheme="minorHAnsi"/>
          <w:i/>
          <w:iCs/>
        </w:rPr>
      </w:pPr>
      <w:r w:rsidRPr="00EB09E8">
        <w:rPr>
          <w:rFonts w:asciiTheme="minorHAnsi" w:hAnsiTheme="minorHAnsi" w:cstheme="minorHAnsi"/>
          <w:i/>
          <w:iCs/>
        </w:rPr>
        <w:t>Administratiesysteem</w:t>
      </w:r>
    </w:p>
    <w:p w:rsidRPr="005800E9" w:rsidR="005800E9" w:rsidP="005800E9" w:rsidRDefault="005800E9" w14:paraId="2FA6E3E4" w14:textId="77777777">
      <w:pPr>
        <w:rPr>
          <w:rFonts w:asciiTheme="minorHAnsi" w:hAnsiTheme="minorHAnsi" w:cstheme="minorHAnsi"/>
        </w:rPr>
      </w:pPr>
      <w:r w:rsidRPr="005800E9">
        <w:rPr>
          <w:rFonts w:asciiTheme="minorHAnsi" w:hAnsiTheme="minorHAnsi" w:cstheme="minorHAnsi"/>
        </w:rPr>
        <w:t xml:space="preserve">De gegevens en vorderingen van leerlingen worden opgeslagen in ons digitale </w:t>
      </w:r>
      <w:proofErr w:type="spellStart"/>
      <w:r w:rsidRPr="005800E9">
        <w:rPr>
          <w:rFonts w:asciiTheme="minorHAnsi" w:hAnsiTheme="minorHAnsi" w:cstheme="minorHAnsi"/>
        </w:rPr>
        <w:t>leerlingvolg</w:t>
      </w:r>
      <w:proofErr w:type="spellEnd"/>
      <w:r w:rsidRPr="005800E9">
        <w:rPr>
          <w:rFonts w:asciiTheme="minorHAnsi" w:hAnsiTheme="minorHAnsi" w:cstheme="minorHAnsi"/>
        </w:rPr>
        <w:t xml:space="preserve">- en administratiesysteem </w:t>
      </w:r>
      <w:proofErr w:type="spellStart"/>
      <w:r w:rsidRPr="005800E9">
        <w:rPr>
          <w:rFonts w:asciiTheme="minorHAnsi" w:hAnsiTheme="minorHAnsi" w:cstheme="minorHAnsi"/>
        </w:rPr>
        <w:t>ParnasSys</w:t>
      </w:r>
      <w:proofErr w:type="spellEnd"/>
      <w:r w:rsidRPr="005800E9">
        <w:rPr>
          <w:rFonts w:asciiTheme="minorHAnsi" w:hAnsiTheme="minorHAnsi" w:cstheme="minorHAnsi"/>
        </w:rPr>
        <w:t>.</w:t>
      </w:r>
    </w:p>
    <w:p w:rsidRPr="005800E9" w:rsidR="005800E9" w:rsidP="005800E9" w:rsidRDefault="005800E9" w14:paraId="30816F75" w14:textId="77777777">
      <w:pPr>
        <w:rPr>
          <w:rFonts w:asciiTheme="minorHAnsi" w:hAnsiTheme="minorHAnsi" w:cstheme="minorHAnsi"/>
        </w:rPr>
      </w:pPr>
      <w:r w:rsidRPr="005800E9">
        <w:rPr>
          <w:rFonts w:asciiTheme="minorHAnsi" w:hAnsiTheme="minorHAnsi" w:cstheme="minorHAnsi"/>
        </w:rPr>
        <w:t>Dit systeem is beveiligd met passende technische en organisatorische maatregelen om persoonsgegevens te beschermen tegen verlies of onrechtmatig gebruik. </w:t>
      </w:r>
    </w:p>
    <w:p w:rsidRPr="005800E9" w:rsidR="005800E9" w:rsidP="005800E9" w:rsidRDefault="005800E9" w14:paraId="709D95DF" w14:textId="77777777">
      <w:pPr>
        <w:rPr>
          <w:rFonts w:asciiTheme="minorHAnsi" w:hAnsiTheme="minorHAnsi" w:cstheme="minorHAnsi"/>
        </w:rPr>
      </w:pPr>
      <w:r w:rsidRPr="005800E9">
        <w:rPr>
          <w:rFonts w:asciiTheme="minorHAnsi" w:hAnsiTheme="minorHAnsi" w:cstheme="minorHAnsi"/>
        </w:rPr>
        <w:t>Toegang tot de gegevens is beperkt tot medewerkers die deze informatie nodig hebben voor de uitvoering van hun werkzaamheden, en tot professionals die betrokken zijn bij de ondersteuning van leerlingen in het kader van passend onderwijs.</w:t>
      </w:r>
    </w:p>
    <w:p w:rsidRPr="005800E9" w:rsidR="005800E9" w:rsidP="005800E9" w:rsidRDefault="005800E9" w14:paraId="688B78F5" w14:textId="77777777">
      <w:pPr>
        <w:rPr>
          <w:rFonts w:asciiTheme="minorHAnsi" w:hAnsiTheme="minorHAnsi" w:cstheme="minorHAnsi"/>
        </w:rPr>
      </w:pPr>
      <w:r w:rsidRPr="005800E9">
        <w:rPr>
          <w:rFonts w:asciiTheme="minorHAnsi" w:hAnsiTheme="minorHAnsi" w:cstheme="minorHAnsi"/>
        </w:rPr>
        <w:t>Omdat de school onderdeel is van Stichting Goud Onderwijs, worden persoonsgegevens waar nodig gedeeld met het bevoegd gezag, bijvoorbeeld ten behoeve van de gezamenlijke administratie en het plaatsingsbeleid.</w:t>
      </w:r>
    </w:p>
    <w:p w:rsidR="003048CB" w:rsidP="00EB09E8" w:rsidRDefault="003048CB" w14:paraId="55298361" w14:textId="77777777">
      <w:pPr>
        <w:rPr>
          <w:rFonts w:asciiTheme="minorHAnsi" w:hAnsiTheme="minorHAnsi" w:cstheme="minorHAnsi"/>
        </w:rPr>
      </w:pPr>
    </w:p>
    <w:p w:rsidRPr="00A33DEC" w:rsidR="00216F22" w:rsidP="00EB09E8" w:rsidRDefault="00EB09E8" w14:paraId="3441827F" w14:textId="576DD89C">
      <w:pPr>
        <w:rPr>
          <w:rFonts w:asciiTheme="minorHAnsi" w:hAnsiTheme="minorHAnsi" w:cstheme="minorHAnsi"/>
          <w:i/>
          <w:iCs/>
        </w:rPr>
      </w:pPr>
      <w:r w:rsidRPr="00EB09E8">
        <w:rPr>
          <w:rFonts w:asciiTheme="minorHAnsi" w:hAnsiTheme="minorHAnsi" w:cstheme="minorHAnsi"/>
          <w:i/>
          <w:iCs/>
        </w:rPr>
        <w:t>Digitaal lesmateriaal</w:t>
      </w:r>
    </w:p>
    <w:p w:rsidRPr="006C3E91" w:rsidR="006C3E91" w:rsidP="006C3E91" w:rsidRDefault="006C3E91" w14:paraId="56CC6AD1" w14:textId="77777777">
      <w:pPr>
        <w:rPr>
          <w:rFonts w:asciiTheme="minorHAnsi" w:hAnsiTheme="minorHAnsi" w:cstheme="minorHAnsi"/>
        </w:rPr>
      </w:pPr>
      <w:r w:rsidRPr="006C3E91">
        <w:rPr>
          <w:rFonts w:asciiTheme="minorHAnsi" w:hAnsiTheme="minorHAnsi" w:cstheme="minorHAnsi"/>
        </w:rPr>
        <w:t>Tijdens de lessen maken wij gebruik van digitale leermiddelen. Hiervoor zijn persoonsgegevens nodig om leerlingen te kunnen identificeren, bijvoorbeeld bij het inloggen.</w:t>
      </w:r>
    </w:p>
    <w:p w:rsidRPr="006C3E91" w:rsidR="006C3E91" w:rsidP="006C3E91" w:rsidRDefault="006C3E91" w14:paraId="7B2AC36A" w14:textId="77777777">
      <w:pPr>
        <w:rPr>
          <w:rFonts w:asciiTheme="minorHAnsi" w:hAnsiTheme="minorHAnsi" w:cstheme="minorHAnsi"/>
        </w:rPr>
      </w:pPr>
      <w:r w:rsidRPr="006C3E91">
        <w:rPr>
          <w:rFonts w:asciiTheme="minorHAnsi" w:hAnsiTheme="minorHAnsi" w:cstheme="minorHAnsi"/>
        </w:rPr>
        <w:t>Met leveranciers van deze leermiddelen maken wij duidelijke afspraken over het gebruik en de beveiliging van persoonsgegevens. Deze afspraken zijn vastgelegd in verwerkersovereenkomsten, zodat zorgvuldig en rechtmatig met gegevens wordt omgegaan.</w:t>
      </w:r>
    </w:p>
    <w:p w:rsidR="006C3E91" w:rsidP="006C3E91" w:rsidRDefault="006C3E91" w14:paraId="3297C480" w14:textId="77777777">
      <w:pPr>
        <w:rPr>
          <w:rFonts w:asciiTheme="minorHAnsi" w:hAnsiTheme="minorHAnsi" w:cstheme="minorHAnsi"/>
        </w:rPr>
      </w:pPr>
      <w:r w:rsidRPr="006C3E91">
        <w:rPr>
          <w:rFonts w:asciiTheme="minorHAnsi" w:hAnsiTheme="minorHAnsi" w:cstheme="minorHAnsi"/>
        </w:rPr>
        <w:t>Een overzicht van de gebruikte digitale leermiddelen is beschikbaar op school.</w:t>
      </w:r>
    </w:p>
    <w:p w:rsidR="009E2F23" w:rsidP="006C3E91" w:rsidRDefault="009E2F23" w14:paraId="5C740954" w14:textId="77777777">
      <w:pPr>
        <w:rPr>
          <w:rFonts w:asciiTheme="minorHAnsi" w:hAnsiTheme="minorHAnsi" w:cstheme="minorHAnsi"/>
        </w:rPr>
      </w:pPr>
    </w:p>
    <w:p w:rsidRPr="009E2F23" w:rsidR="009E2F23" w:rsidP="009E2F23" w:rsidRDefault="009E2F23" w14:paraId="513BAE51" w14:textId="77777777">
      <w:pPr>
        <w:rPr>
          <w:rFonts w:asciiTheme="minorHAnsi" w:hAnsiTheme="minorHAnsi" w:cstheme="minorHAnsi"/>
          <w:i/>
          <w:iCs/>
        </w:rPr>
      </w:pPr>
      <w:r w:rsidRPr="009E2F23">
        <w:rPr>
          <w:rFonts w:asciiTheme="minorHAnsi" w:hAnsiTheme="minorHAnsi" w:cstheme="minorHAnsi"/>
          <w:i/>
          <w:iCs/>
        </w:rPr>
        <w:t>Onderzoek</w:t>
      </w:r>
    </w:p>
    <w:p w:rsidRPr="009E2F23" w:rsidR="009E2F23" w:rsidP="009E2F23" w:rsidRDefault="009E2F23" w14:paraId="799B488B" w14:textId="77777777">
      <w:pPr>
        <w:rPr>
          <w:rFonts w:asciiTheme="minorHAnsi" w:hAnsiTheme="minorHAnsi" w:cstheme="minorHAnsi"/>
        </w:rPr>
      </w:pPr>
      <w:r w:rsidRPr="009E2F23">
        <w:rPr>
          <w:rFonts w:asciiTheme="minorHAnsi" w:hAnsiTheme="minorHAnsi" w:cstheme="minorHAnsi"/>
        </w:rPr>
        <w:t>Soms wordt een school benaderd om deel te nemen aan extern onderzoek, bijvoorbeeld wetenschappelijk onderzoek naar onderwijs of de ontwikkeling van kinderen. Wanneer voor deelname persoonsgegevens van leerlingen nodig zijn, worden ouder(s)/verzorger(s) hierover vooraf geïnformeerd en wordt, indien vereist, expliciet toestemming gevraagd. Deelname aan dergelijk onderzoek is altijd vrijwillig. Stichting Goud Onderwijs beoordeelt vooraf zorgvuldig of een onderzoek past binnen de doelstellingen van de school en voldoet aan de geldende privacywetgeving.</w:t>
      </w:r>
    </w:p>
    <w:p w:rsidR="00216F22" w:rsidP="00EB09E8" w:rsidRDefault="00216F22" w14:paraId="1103D51C" w14:textId="77777777">
      <w:pPr>
        <w:rPr>
          <w:rFonts w:asciiTheme="minorHAnsi" w:hAnsiTheme="minorHAnsi" w:cstheme="minorHAnsi"/>
        </w:rPr>
      </w:pPr>
    </w:p>
    <w:p w:rsidRPr="00650FC4" w:rsidR="006E72AD" w:rsidP="00EB09E8" w:rsidRDefault="00EB09E8" w14:paraId="5E0EF311" w14:textId="09104424">
      <w:pPr>
        <w:rPr>
          <w:rFonts w:asciiTheme="minorHAnsi" w:hAnsiTheme="minorHAnsi" w:cstheme="minorHAnsi"/>
          <w:i/>
          <w:iCs/>
        </w:rPr>
      </w:pPr>
      <w:r w:rsidRPr="00EB09E8">
        <w:rPr>
          <w:rFonts w:asciiTheme="minorHAnsi" w:hAnsiTheme="minorHAnsi" w:cstheme="minorHAnsi"/>
          <w:i/>
          <w:iCs/>
        </w:rPr>
        <w:t>Rechten</w:t>
      </w:r>
    </w:p>
    <w:p w:rsidRPr="003E1EBD" w:rsidR="003E1EBD" w:rsidP="003E1EBD" w:rsidRDefault="003E1EBD" w14:paraId="2BCCB715" w14:textId="77777777">
      <w:pPr>
        <w:rPr>
          <w:rFonts w:asciiTheme="minorHAnsi" w:hAnsiTheme="minorHAnsi" w:cstheme="minorHAnsi"/>
        </w:rPr>
      </w:pPr>
      <w:r w:rsidRPr="003E1EBD">
        <w:rPr>
          <w:rFonts w:asciiTheme="minorHAnsi" w:hAnsiTheme="minorHAnsi" w:cstheme="minorHAnsi"/>
        </w:rPr>
        <w:t>Ouder(s)/verzorger(s) hebben verschillende rechten met betrekking tot de persoonsgegevens van hun kind(eren). Zij hebben onder andere het recht op inzage, correctie en – indien van toepassing – verwijdering van gegevens. Daarnaast kunnen zij in bepaalde situaties bezwaar maken tegen het gebruik van gegevens of vragen om beperking van de verwerking. </w:t>
      </w:r>
    </w:p>
    <w:p w:rsidRPr="003E1EBD" w:rsidR="003E1EBD" w:rsidP="003E1EBD" w:rsidRDefault="003E1EBD" w14:paraId="67985C1F" w14:textId="77777777">
      <w:pPr>
        <w:rPr>
          <w:rFonts w:asciiTheme="minorHAnsi" w:hAnsiTheme="minorHAnsi" w:cstheme="minorHAnsi"/>
        </w:rPr>
      </w:pPr>
      <w:r w:rsidRPr="003E1EBD">
        <w:rPr>
          <w:rFonts w:asciiTheme="minorHAnsi" w:hAnsiTheme="minorHAnsi" w:cstheme="minorHAnsi"/>
        </w:rPr>
        <w:t xml:space="preserve">Voor vragen over privacy of het uitoefenen van deze rechten kunnen ouder(s)/verzorger(s) contact opnemen met de school. Indien gewenst kan ook contact worden opgenomen met de Functionaris voor </w:t>
      </w:r>
      <w:r w:rsidRPr="003E1EBD">
        <w:rPr>
          <w:rFonts w:asciiTheme="minorHAnsi" w:hAnsiTheme="minorHAnsi" w:cstheme="minorHAnsi"/>
        </w:rPr>
        <w:t>Gegevensbescherming van Stichting Goud Onderwijs.</w:t>
      </w:r>
    </w:p>
    <w:p w:rsidR="00EB09E8" w:rsidP="00EB09E8" w:rsidRDefault="00EB09E8" w14:paraId="4652220F" w14:textId="77777777">
      <w:pPr>
        <w:rPr>
          <w:rFonts w:asciiTheme="minorHAnsi" w:hAnsiTheme="minorHAnsi" w:cstheme="minorHAnsi"/>
          <w:i/>
          <w:iCs/>
        </w:rPr>
      </w:pPr>
    </w:p>
    <w:p w:rsidRPr="00EB09E8" w:rsidR="00EB09E8" w:rsidP="00EB09E8" w:rsidRDefault="00EB09E8" w14:paraId="52A9F1FD" w14:textId="4EC06792">
      <w:pPr>
        <w:rPr>
          <w:rFonts w:asciiTheme="minorHAnsi" w:hAnsiTheme="minorHAnsi" w:cstheme="minorHAnsi"/>
          <w:i/>
          <w:iCs/>
        </w:rPr>
      </w:pPr>
      <w:r w:rsidRPr="00EB09E8">
        <w:rPr>
          <w:rFonts w:asciiTheme="minorHAnsi" w:hAnsiTheme="minorHAnsi" w:cstheme="minorHAnsi"/>
          <w:i/>
          <w:iCs/>
        </w:rPr>
        <w:t>Beeldmateriaal</w:t>
      </w:r>
    </w:p>
    <w:p w:rsidRPr="006B22EB" w:rsidR="006B22EB" w:rsidP="006B22EB" w:rsidRDefault="006B22EB" w14:paraId="37A044EF" w14:textId="77777777">
      <w:pPr>
        <w:rPr>
          <w:rFonts w:asciiTheme="minorHAnsi" w:hAnsiTheme="minorHAnsi" w:cstheme="minorHAnsi"/>
        </w:rPr>
      </w:pPr>
      <w:r w:rsidRPr="006B22EB">
        <w:rPr>
          <w:rFonts w:asciiTheme="minorHAnsi" w:hAnsiTheme="minorHAnsi" w:cstheme="minorHAnsi"/>
        </w:rPr>
        <w:t>Voor het gebruik van foto’s en video-opnames van leerlingen in onze communicatiemiddelen vragen wij vooraf toestemming aan ouder(s)/verzorger(s). Deze toestemming kan op ieder moment worden ingetrokken.</w:t>
      </w:r>
    </w:p>
    <w:p w:rsidRPr="006B22EB" w:rsidR="006B22EB" w:rsidP="006B22EB" w:rsidRDefault="006B22EB" w14:paraId="1A81450A" w14:textId="77777777">
      <w:pPr>
        <w:rPr>
          <w:rFonts w:asciiTheme="minorHAnsi" w:hAnsiTheme="minorHAnsi" w:cstheme="minorHAnsi"/>
        </w:rPr>
      </w:pPr>
      <w:r w:rsidRPr="006B22EB">
        <w:rPr>
          <w:rFonts w:asciiTheme="minorHAnsi" w:hAnsiTheme="minorHAnsi" w:cstheme="minorHAnsi"/>
        </w:rPr>
        <w:t>Ook wanneer toestemming is gegeven, blijven wij zorgvuldig omgaan met beeldmateriaal en maken wij steeds een afweging of gebruik passend is.</w:t>
      </w:r>
    </w:p>
    <w:p w:rsidRPr="00EB09E8" w:rsidR="0079724B" w:rsidP="00EB09E8" w:rsidRDefault="006B22EB" w14:paraId="11FDB8F0" w14:textId="325DD93A">
      <w:pPr>
        <w:rPr>
          <w:rFonts w:asciiTheme="minorHAnsi" w:hAnsiTheme="minorHAnsi" w:cstheme="minorHAnsi"/>
        </w:rPr>
      </w:pPr>
      <w:r w:rsidRPr="006B22EB">
        <w:rPr>
          <w:rFonts w:asciiTheme="minorHAnsi" w:hAnsiTheme="minorHAnsi" w:cstheme="minorHAnsi"/>
        </w:rPr>
        <w:t>Wij verzoeken ouder(s)/verzorger(s) om foto’s en filmpjes alleen van eigen kinderen op sociale media te verspreiden (en niet van klasgenoten of andere kinderen).</w:t>
      </w:r>
    </w:p>
    <w:p w:rsidRPr="007A5D98" w:rsidR="007A5D98" w:rsidP="007A5D98" w:rsidRDefault="007A5D98" w14:paraId="75782102" w14:textId="77777777"/>
    <w:p w:rsidRPr="000D266E" w:rsidR="00A72592" w:rsidP="00DA5ED0" w:rsidRDefault="00647054" w14:paraId="16DC99DA" w14:textId="108F4604">
      <w:pPr>
        <w:pStyle w:val="Kop3"/>
        <w:rPr>
          <w:rFonts w:ascii="Calibri" w:hAnsi="Calibri" w:cs="Calibri"/>
          <w:b/>
          <w:bCs/>
          <w:color w:val="auto"/>
          <w:sz w:val="22"/>
          <w:szCs w:val="22"/>
        </w:rPr>
      </w:pPr>
      <w:bookmarkStart w:name="1.8_Verzekering_van_de_leerlingen,_perso" w:id="10"/>
      <w:bookmarkStart w:name="_Toc230941993" w:id="11"/>
      <w:bookmarkEnd w:id="10"/>
      <w:r w:rsidRPr="000D266E">
        <w:rPr>
          <w:rFonts w:ascii="Calibri" w:hAnsi="Calibri" w:cs="Calibri"/>
          <w:b/>
          <w:bCs/>
          <w:color w:val="auto"/>
          <w:sz w:val="22"/>
          <w:szCs w:val="22"/>
        </w:rPr>
        <w:t>1.</w:t>
      </w:r>
      <w:r w:rsidR="00E247BE">
        <w:rPr>
          <w:rFonts w:ascii="Calibri" w:hAnsi="Calibri" w:cs="Calibri"/>
          <w:b/>
          <w:bCs/>
          <w:color w:val="auto"/>
          <w:sz w:val="22"/>
          <w:szCs w:val="22"/>
        </w:rPr>
        <w:t>4</w:t>
      </w:r>
      <w:r w:rsidRPr="000D266E">
        <w:rPr>
          <w:rFonts w:ascii="Calibri" w:hAnsi="Calibri" w:cs="Calibri"/>
          <w:b/>
          <w:bCs/>
          <w:color w:val="auto"/>
          <w:sz w:val="22"/>
          <w:szCs w:val="22"/>
        </w:rPr>
        <w:t xml:space="preserve"> </w:t>
      </w:r>
      <w:r w:rsidRPr="000D266E" w:rsidR="00243991">
        <w:rPr>
          <w:rFonts w:ascii="Calibri" w:hAnsi="Calibri" w:cs="Calibri"/>
          <w:b/>
          <w:bCs/>
          <w:color w:val="auto"/>
          <w:sz w:val="22"/>
          <w:szCs w:val="22"/>
        </w:rPr>
        <w:t>Verzekering</w:t>
      </w:r>
      <w:r w:rsidRPr="000D266E" w:rsidR="00243991">
        <w:rPr>
          <w:rFonts w:ascii="Calibri" w:hAnsi="Calibri" w:cs="Calibri"/>
          <w:b/>
          <w:bCs/>
          <w:color w:val="auto"/>
          <w:spacing w:val="-10"/>
          <w:sz w:val="22"/>
          <w:szCs w:val="22"/>
        </w:rPr>
        <w:t xml:space="preserve"> </w:t>
      </w:r>
      <w:r w:rsidRPr="000D266E" w:rsidR="00243991">
        <w:rPr>
          <w:rFonts w:ascii="Calibri" w:hAnsi="Calibri" w:cs="Calibri"/>
          <w:b/>
          <w:bCs/>
          <w:color w:val="auto"/>
          <w:sz w:val="22"/>
          <w:szCs w:val="22"/>
        </w:rPr>
        <w:t>van</w:t>
      </w:r>
      <w:r w:rsidRPr="000D266E" w:rsidR="00243991">
        <w:rPr>
          <w:rFonts w:ascii="Calibri" w:hAnsi="Calibri" w:cs="Calibri"/>
          <w:b/>
          <w:bCs/>
          <w:color w:val="auto"/>
          <w:spacing w:val="-7"/>
          <w:sz w:val="22"/>
          <w:szCs w:val="22"/>
        </w:rPr>
        <w:t xml:space="preserve"> </w:t>
      </w:r>
      <w:r w:rsidR="00BD67DC">
        <w:rPr>
          <w:rFonts w:ascii="Calibri" w:hAnsi="Calibri" w:cs="Calibri"/>
          <w:b/>
          <w:bCs/>
          <w:color w:val="auto"/>
          <w:sz w:val="22"/>
          <w:szCs w:val="22"/>
        </w:rPr>
        <w:t>kind</w:t>
      </w:r>
      <w:r w:rsidR="00B33A41">
        <w:rPr>
          <w:rFonts w:ascii="Calibri" w:hAnsi="Calibri" w:cs="Calibri"/>
          <w:b/>
          <w:bCs/>
          <w:color w:val="auto"/>
          <w:sz w:val="22"/>
          <w:szCs w:val="22"/>
        </w:rPr>
        <w:t>eren</w:t>
      </w:r>
      <w:r w:rsidRPr="000D266E" w:rsidR="00243991">
        <w:rPr>
          <w:rFonts w:ascii="Calibri" w:hAnsi="Calibri" w:cs="Calibri"/>
          <w:b/>
          <w:bCs/>
          <w:color w:val="auto"/>
          <w:sz w:val="22"/>
          <w:szCs w:val="22"/>
        </w:rPr>
        <w:t>,</w:t>
      </w:r>
      <w:r w:rsidRPr="000D266E" w:rsidR="00243991">
        <w:rPr>
          <w:rFonts w:ascii="Calibri" w:hAnsi="Calibri" w:cs="Calibri"/>
          <w:b/>
          <w:bCs/>
          <w:color w:val="auto"/>
          <w:spacing w:val="-9"/>
          <w:sz w:val="22"/>
          <w:szCs w:val="22"/>
        </w:rPr>
        <w:t xml:space="preserve"> </w:t>
      </w:r>
      <w:r w:rsidRPr="000D266E" w:rsidR="00243991">
        <w:rPr>
          <w:rFonts w:ascii="Calibri" w:hAnsi="Calibri" w:cs="Calibri"/>
          <w:b/>
          <w:bCs/>
          <w:color w:val="auto"/>
          <w:sz w:val="22"/>
          <w:szCs w:val="22"/>
        </w:rPr>
        <w:t>personeelsleden</w:t>
      </w:r>
      <w:r w:rsidRPr="000D266E" w:rsidR="00243991">
        <w:rPr>
          <w:rFonts w:ascii="Calibri" w:hAnsi="Calibri" w:cs="Calibri"/>
          <w:b/>
          <w:bCs/>
          <w:color w:val="auto"/>
          <w:spacing w:val="-8"/>
          <w:sz w:val="22"/>
          <w:szCs w:val="22"/>
        </w:rPr>
        <w:t xml:space="preserve"> </w:t>
      </w:r>
      <w:r w:rsidRPr="000D266E" w:rsidR="00243991">
        <w:rPr>
          <w:rFonts w:ascii="Calibri" w:hAnsi="Calibri" w:cs="Calibri"/>
          <w:b/>
          <w:bCs/>
          <w:color w:val="auto"/>
          <w:sz w:val="22"/>
          <w:szCs w:val="22"/>
        </w:rPr>
        <w:t>en</w:t>
      </w:r>
      <w:r w:rsidRPr="000D266E" w:rsidR="00243991">
        <w:rPr>
          <w:rFonts w:ascii="Calibri" w:hAnsi="Calibri" w:cs="Calibri"/>
          <w:b/>
          <w:bCs/>
          <w:color w:val="auto"/>
          <w:spacing w:val="-8"/>
          <w:sz w:val="22"/>
          <w:szCs w:val="22"/>
        </w:rPr>
        <w:t xml:space="preserve"> </w:t>
      </w:r>
      <w:r w:rsidRPr="000D266E" w:rsidR="00243991">
        <w:rPr>
          <w:rFonts w:ascii="Calibri" w:hAnsi="Calibri" w:cs="Calibri"/>
          <w:b/>
          <w:bCs/>
          <w:color w:val="auto"/>
          <w:spacing w:val="-2"/>
          <w:sz w:val="22"/>
          <w:szCs w:val="22"/>
        </w:rPr>
        <w:t>vrijwilligers</w:t>
      </w:r>
      <w:bookmarkEnd w:id="11"/>
    </w:p>
    <w:p w:rsidR="008A3EC9" w:rsidP="008E5F05" w:rsidRDefault="008A3EC9" w14:paraId="036F45BF" w14:textId="77777777">
      <w:pPr>
        <w:pStyle w:val="Plattetekst"/>
        <w:ind w:left="0" w:right="155"/>
        <w:rPr>
          <w:rFonts w:ascii="Calibri" w:hAnsi="Calibri" w:cs="Calibri"/>
          <w:sz w:val="22"/>
          <w:szCs w:val="22"/>
        </w:rPr>
      </w:pPr>
      <w:r w:rsidRPr="008A3EC9">
        <w:rPr>
          <w:rFonts w:ascii="Calibri" w:hAnsi="Calibri" w:cs="Calibri"/>
          <w:sz w:val="22"/>
          <w:szCs w:val="22"/>
        </w:rPr>
        <w:t>Voor alle personeelsleden van Stichting Goud Onderwijs is een wettelijke aansprakelijkheidsverzekering (WA-verzekering) afgesloten. Ook stagiaires en vrijwilligers die werkzaamheden verrichten voor de school vallen onder deze verzekering.</w:t>
      </w:r>
    </w:p>
    <w:p w:rsidR="008A3EC9" w:rsidP="008E5F05" w:rsidRDefault="008A3EC9" w14:paraId="5ED35088" w14:textId="77777777">
      <w:pPr>
        <w:pStyle w:val="Plattetekst"/>
        <w:ind w:left="0" w:right="155"/>
        <w:rPr>
          <w:rFonts w:ascii="Calibri" w:hAnsi="Calibri" w:cs="Calibri"/>
          <w:sz w:val="22"/>
          <w:szCs w:val="22"/>
        </w:rPr>
      </w:pPr>
      <w:r w:rsidRPr="008A3EC9">
        <w:rPr>
          <w:rFonts w:ascii="Calibri" w:hAnsi="Calibri" w:cs="Calibri"/>
          <w:sz w:val="22"/>
          <w:szCs w:val="22"/>
        </w:rPr>
        <w:t>De verzekering biedt dekking wanneer sprake is van wettelijke aansprakelijkheid van het bestuur. Wanneer schade ontstaat door toedoen van een kind, is het gebruikelijk dat ouder(s)/verzorger(s) hiervoor zelf aansprakelijk zijn.</w:t>
      </w:r>
    </w:p>
    <w:p w:rsidR="008A3EC9" w:rsidP="008E5F05" w:rsidRDefault="008A3EC9" w14:paraId="6BC54852" w14:textId="77777777">
      <w:pPr>
        <w:pStyle w:val="Plattetekst"/>
        <w:ind w:left="0" w:right="155"/>
        <w:rPr>
          <w:rFonts w:ascii="Calibri" w:hAnsi="Calibri" w:cs="Calibri"/>
          <w:sz w:val="22"/>
          <w:szCs w:val="22"/>
        </w:rPr>
      </w:pPr>
      <w:r w:rsidRPr="008A3EC9">
        <w:rPr>
          <w:rFonts w:ascii="Calibri" w:hAnsi="Calibri" w:cs="Calibri"/>
          <w:sz w:val="22"/>
          <w:szCs w:val="22"/>
        </w:rPr>
        <w:t xml:space="preserve">Daarnaast heeft Stichting Goud Onderwijs een doorlopende schoolreisverzekering afgesloten. Hieronder vallen onder andere excursies, schoolreizen en uitstapjes. Deze verzekering omvat </w:t>
      </w:r>
      <w:proofErr w:type="gramStart"/>
      <w:r w:rsidRPr="008A3EC9">
        <w:rPr>
          <w:rFonts w:ascii="Calibri" w:hAnsi="Calibri" w:cs="Calibri"/>
          <w:sz w:val="22"/>
          <w:szCs w:val="22"/>
        </w:rPr>
        <w:t>tevens</w:t>
      </w:r>
      <w:proofErr w:type="gramEnd"/>
      <w:r w:rsidRPr="008A3EC9">
        <w:rPr>
          <w:rFonts w:ascii="Calibri" w:hAnsi="Calibri" w:cs="Calibri"/>
          <w:sz w:val="22"/>
          <w:szCs w:val="22"/>
        </w:rPr>
        <w:t xml:space="preserve"> een collectieve ongevallenverzekering, reisbagageverzekering en dekking van buitengewone kosten voor kinderen en begeleiding.</w:t>
      </w:r>
    </w:p>
    <w:p w:rsidRPr="008A3EC9" w:rsidR="008A3EC9" w:rsidP="008E5F05" w:rsidRDefault="008A3EC9" w14:paraId="0A74669B" w14:textId="77777777">
      <w:pPr>
        <w:pStyle w:val="Plattetekst"/>
        <w:ind w:left="0" w:right="155"/>
        <w:rPr>
          <w:rFonts w:ascii="Calibri" w:hAnsi="Calibri" w:cs="Calibri"/>
          <w:sz w:val="22"/>
          <w:szCs w:val="22"/>
        </w:rPr>
      </w:pPr>
      <w:r w:rsidRPr="008A3EC9">
        <w:rPr>
          <w:rFonts w:ascii="Calibri" w:hAnsi="Calibri" w:cs="Calibri"/>
          <w:sz w:val="22"/>
          <w:szCs w:val="22"/>
        </w:rPr>
        <w:t>Schade aan of verlies van persoonlijke eigendommen valt onder de verantwoordelijkheid van ouder(s)/verzorger(s).</w:t>
      </w:r>
    </w:p>
    <w:p w:rsidRPr="00E07611" w:rsidR="00A72592" w:rsidP="004C55F7" w:rsidRDefault="00A72592" w14:paraId="6CAE84E3" w14:textId="77777777">
      <w:pPr>
        <w:pStyle w:val="Plattetekst"/>
        <w:spacing w:before="3"/>
        <w:ind w:left="0"/>
        <w:rPr>
          <w:rFonts w:ascii="Calibri" w:hAnsi="Calibri" w:cs="Calibri"/>
          <w:sz w:val="22"/>
          <w:szCs w:val="22"/>
        </w:rPr>
      </w:pPr>
    </w:p>
    <w:p w:rsidRPr="00685FAA" w:rsidR="00A72592" w:rsidP="008C5CA5" w:rsidRDefault="00F50FC3" w14:paraId="7E2CF8F7" w14:textId="6BA3D52C">
      <w:pPr>
        <w:pStyle w:val="Kop3"/>
        <w:rPr>
          <w:rFonts w:ascii="Calibri" w:hAnsi="Calibri" w:cs="Calibri"/>
          <w:b/>
          <w:bCs/>
          <w:sz w:val="22"/>
          <w:szCs w:val="22"/>
        </w:rPr>
      </w:pPr>
      <w:bookmarkStart w:name="1.9_Voor-,_tussen-_en_naschoolse_opvang" w:id="12"/>
      <w:bookmarkStart w:name="_Toc230941994" w:id="13"/>
      <w:bookmarkEnd w:id="12"/>
      <w:r w:rsidRPr="00685FAA">
        <w:rPr>
          <w:rFonts w:ascii="Calibri" w:hAnsi="Calibri" w:cs="Calibri"/>
          <w:b/>
          <w:bCs/>
          <w:color w:val="auto"/>
          <w:sz w:val="22"/>
          <w:szCs w:val="22"/>
        </w:rPr>
        <w:t>1.</w:t>
      </w:r>
      <w:r w:rsidR="00E247BE">
        <w:rPr>
          <w:rFonts w:ascii="Calibri" w:hAnsi="Calibri" w:cs="Calibri"/>
          <w:b/>
          <w:bCs/>
          <w:color w:val="auto"/>
          <w:sz w:val="22"/>
          <w:szCs w:val="22"/>
        </w:rPr>
        <w:t>5</w:t>
      </w:r>
      <w:r w:rsidRPr="00685FAA">
        <w:rPr>
          <w:rFonts w:ascii="Calibri" w:hAnsi="Calibri" w:cs="Calibri"/>
          <w:b/>
          <w:bCs/>
          <w:color w:val="auto"/>
          <w:sz w:val="22"/>
          <w:szCs w:val="22"/>
        </w:rPr>
        <w:t xml:space="preserve"> </w:t>
      </w:r>
      <w:r w:rsidRPr="00685FAA" w:rsidR="00243991">
        <w:rPr>
          <w:rFonts w:ascii="Calibri" w:hAnsi="Calibri" w:cs="Calibri"/>
          <w:b/>
          <w:bCs/>
          <w:color w:val="auto"/>
          <w:sz w:val="22"/>
          <w:szCs w:val="22"/>
        </w:rPr>
        <w:t>Voor-,</w:t>
      </w:r>
      <w:r w:rsidRPr="00685FAA" w:rsidR="00243991">
        <w:rPr>
          <w:rFonts w:ascii="Calibri" w:hAnsi="Calibri" w:cs="Calibri"/>
          <w:b/>
          <w:bCs/>
          <w:color w:val="auto"/>
          <w:spacing w:val="-8"/>
          <w:sz w:val="22"/>
          <w:szCs w:val="22"/>
        </w:rPr>
        <w:t xml:space="preserve"> </w:t>
      </w:r>
      <w:r w:rsidRPr="00685FAA" w:rsidR="00243991">
        <w:rPr>
          <w:rFonts w:ascii="Calibri" w:hAnsi="Calibri" w:cs="Calibri"/>
          <w:b/>
          <w:bCs/>
          <w:color w:val="auto"/>
          <w:sz w:val="22"/>
          <w:szCs w:val="22"/>
        </w:rPr>
        <w:t>tussen-</w:t>
      </w:r>
      <w:r w:rsidRPr="00685FAA" w:rsidR="00243991">
        <w:rPr>
          <w:rFonts w:ascii="Calibri" w:hAnsi="Calibri" w:cs="Calibri"/>
          <w:b/>
          <w:bCs/>
          <w:color w:val="auto"/>
          <w:spacing w:val="-8"/>
          <w:sz w:val="22"/>
          <w:szCs w:val="22"/>
        </w:rPr>
        <w:t xml:space="preserve"> </w:t>
      </w:r>
      <w:r w:rsidRPr="00685FAA" w:rsidR="00243991">
        <w:rPr>
          <w:rFonts w:ascii="Calibri" w:hAnsi="Calibri" w:cs="Calibri"/>
          <w:b/>
          <w:bCs/>
          <w:color w:val="auto"/>
          <w:sz w:val="22"/>
          <w:szCs w:val="22"/>
        </w:rPr>
        <w:t>en</w:t>
      </w:r>
      <w:r w:rsidRPr="00685FAA" w:rsidR="00243991">
        <w:rPr>
          <w:rFonts w:ascii="Calibri" w:hAnsi="Calibri" w:cs="Calibri"/>
          <w:b/>
          <w:bCs/>
          <w:color w:val="auto"/>
          <w:spacing w:val="-6"/>
          <w:sz w:val="22"/>
          <w:szCs w:val="22"/>
        </w:rPr>
        <w:t xml:space="preserve"> </w:t>
      </w:r>
      <w:r w:rsidRPr="00685FAA" w:rsidR="00243991">
        <w:rPr>
          <w:rFonts w:ascii="Calibri" w:hAnsi="Calibri" w:cs="Calibri"/>
          <w:b/>
          <w:bCs/>
          <w:color w:val="auto"/>
          <w:sz w:val="22"/>
          <w:szCs w:val="22"/>
        </w:rPr>
        <w:t>naschoolse</w:t>
      </w:r>
      <w:r w:rsidRPr="00685FAA" w:rsidR="00243991">
        <w:rPr>
          <w:rFonts w:ascii="Calibri" w:hAnsi="Calibri" w:cs="Calibri"/>
          <w:b/>
          <w:bCs/>
          <w:color w:val="auto"/>
          <w:spacing w:val="-8"/>
          <w:sz w:val="22"/>
          <w:szCs w:val="22"/>
        </w:rPr>
        <w:t xml:space="preserve"> </w:t>
      </w:r>
      <w:r w:rsidRPr="00685FAA" w:rsidR="00243991">
        <w:rPr>
          <w:rFonts w:ascii="Calibri" w:hAnsi="Calibri" w:cs="Calibri"/>
          <w:b/>
          <w:bCs/>
          <w:color w:val="auto"/>
          <w:spacing w:val="-2"/>
          <w:sz w:val="22"/>
          <w:szCs w:val="22"/>
        </w:rPr>
        <w:t>opvang</w:t>
      </w:r>
      <w:bookmarkEnd w:id="13"/>
    </w:p>
    <w:p w:rsidR="00810179" w:rsidP="00810179" w:rsidRDefault="00E27DC9" w14:paraId="702D3B78" w14:textId="37080458">
      <w:pPr>
        <w:pStyle w:val="Plattetekst"/>
        <w:ind w:left="0" w:right="161"/>
        <w:rPr>
          <w:rFonts w:ascii="Calibri" w:hAnsi="Calibri" w:cs="Calibri"/>
          <w:sz w:val="22"/>
          <w:szCs w:val="22"/>
        </w:rPr>
      </w:pPr>
      <w:r w:rsidRPr="00E27DC9">
        <w:rPr>
          <w:rFonts w:ascii="Calibri" w:hAnsi="Calibri" w:cs="Calibri"/>
          <w:sz w:val="22"/>
          <w:szCs w:val="22"/>
        </w:rPr>
        <w:t>Veel kinderopvangorganisaties waarmee onze scholen samenwerken bieden opvang aan tussen ongeveer 7.30 uur en 18.30 uur. De buitenschoolse opvang vindt plaats voor, tussen en na schooltijd. Scholen hoeven deze opvang niet zelf te verzorgen.</w:t>
      </w:r>
    </w:p>
    <w:p w:rsidRPr="00810179" w:rsidR="008B6708" w:rsidP="00810179" w:rsidRDefault="008B6708" w14:paraId="3A5EBD7A" w14:textId="77777777">
      <w:pPr>
        <w:pStyle w:val="Plattetekst"/>
        <w:ind w:left="0" w:right="161"/>
        <w:rPr>
          <w:rFonts w:ascii="Calibri" w:hAnsi="Calibri" w:cs="Calibri"/>
          <w:sz w:val="22"/>
          <w:szCs w:val="22"/>
        </w:rPr>
      </w:pPr>
    </w:p>
    <w:p w:rsidR="00810179" w:rsidP="00810179" w:rsidRDefault="00810179" w14:paraId="17E7E2D8" w14:textId="77777777">
      <w:pPr>
        <w:pStyle w:val="Plattetekst"/>
        <w:ind w:left="0" w:right="161"/>
        <w:rPr>
          <w:rFonts w:ascii="Calibri" w:hAnsi="Calibri" w:cs="Calibri"/>
          <w:sz w:val="22"/>
          <w:szCs w:val="22"/>
        </w:rPr>
      </w:pPr>
      <w:r w:rsidRPr="00810179">
        <w:rPr>
          <w:rFonts w:ascii="Calibri" w:hAnsi="Calibri" w:cs="Calibri"/>
          <w:sz w:val="22"/>
          <w:szCs w:val="22"/>
        </w:rPr>
        <w:t xml:space="preserve">Binnen Stichting Goud vinden wij een goede samenwerking tussen onderwijs en opvang belangrijk. Het opvangen en begeleiden van kinderen sluit aan bij de ontwikkeling om onderwijs en opvang steeds meer met elkaar te verbinden binnen integrale </w:t>
      </w:r>
      <w:proofErr w:type="spellStart"/>
      <w:r w:rsidRPr="00810179">
        <w:rPr>
          <w:rFonts w:ascii="Calibri" w:hAnsi="Calibri" w:cs="Calibri"/>
          <w:sz w:val="22"/>
          <w:szCs w:val="22"/>
        </w:rPr>
        <w:t>kindcentra</w:t>
      </w:r>
      <w:proofErr w:type="spellEnd"/>
      <w:r w:rsidRPr="00810179">
        <w:rPr>
          <w:rFonts w:ascii="Calibri" w:hAnsi="Calibri" w:cs="Calibri"/>
          <w:sz w:val="22"/>
          <w:szCs w:val="22"/>
        </w:rPr>
        <w:t>. Op deze manier werken onderwijs en opvang samen aan een doorgaande ontwikkeling van kinderen in een veilige, vertrouwde en stimulerende omgeving.</w:t>
      </w:r>
    </w:p>
    <w:p w:rsidRPr="00810179" w:rsidR="00810179" w:rsidP="00810179" w:rsidRDefault="00810179" w14:paraId="0A25D847" w14:textId="77777777">
      <w:pPr>
        <w:pStyle w:val="Plattetekst"/>
        <w:ind w:left="0" w:right="161"/>
        <w:rPr>
          <w:rFonts w:ascii="Calibri" w:hAnsi="Calibri" w:cs="Calibri"/>
          <w:sz w:val="22"/>
          <w:szCs w:val="22"/>
        </w:rPr>
      </w:pPr>
    </w:p>
    <w:p w:rsidR="00810179" w:rsidP="00810179" w:rsidRDefault="00810179" w14:paraId="35F64918" w14:textId="77777777">
      <w:pPr>
        <w:pStyle w:val="Plattetekst"/>
        <w:ind w:left="0" w:right="161"/>
        <w:rPr>
          <w:rFonts w:ascii="Calibri" w:hAnsi="Calibri" w:cs="Calibri"/>
          <w:sz w:val="22"/>
          <w:szCs w:val="22"/>
        </w:rPr>
      </w:pPr>
      <w:r w:rsidRPr="00810179">
        <w:rPr>
          <w:rFonts w:ascii="Calibri" w:hAnsi="Calibri" w:cs="Calibri"/>
          <w:sz w:val="22"/>
          <w:szCs w:val="22"/>
        </w:rPr>
        <w:t>Sinds januari 2025 beschikt Stichting Goud naast Goud Onderwijs ook over Goud Kinderopvang. Op dit moment is nog niet op alle locaties sprake van Goud Kinderopvang. Daarom werken wij, afhankelijk van de situatie van de school, ook samen met verschillende kinderopvangorganisaties.</w:t>
      </w:r>
    </w:p>
    <w:p w:rsidR="00810179" w:rsidP="00810179" w:rsidRDefault="00810179" w14:paraId="445EE247" w14:textId="77777777">
      <w:pPr>
        <w:pStyle w:val="Plattetekst"/>
        <w:ind w:left="0" w:right="161"/>
        <w:rPr>
          <w:rFonts w:ascii="Calibri" w:hAnsi="Calibri" w:cs="Calibri"/>
          <w:sz w:val="22"/>
          <w:szCs w:val="22"/>
        </w:rPr>
      </w:pPr>
      <w:r w:rsidRPr="00810179">
        <w:rPr>
          <w:rFonts w:ascii="Calibri" w:hAnsi="Calibri" w:cs="Calibri"/>
          <w:sz w:val="22"/>
          <w:szCs w:val="22"/>
        </w:rPr>
        <w:t>De opvang van kinderen vindt niet altijd plaats in het schoolgebouw zelf. Soms bevinden opvanglocaties zich in de directe omgeving van de school of wordt gebruikgemaakt van gastouderopvang. In sommige situaties wordt vervoer van school naar de opvang georganiseerd.</w:t>
      </w:r>
    </w:p>
    <w:p w:rsidR="006E56F2" w:rsidP="00810179" w:rsidRDefault="006E56F2" w14:paraId="649B7CE8" w14:textId="77777777">
      <w:pPr>
        <w:pStyle w:val="Plattetekst"/>
        <w:ind w:left="0" w:right="161"/>
        <w:rPr>
          <w:rFonts w:ascii="Calibri" w:hAnsi="Calibri" w:cs="Calibri"/>
          <w:sz w:val="22"/>
          <w:szCs w:val="22"/>
        </w:rPr>
      </w:pPr>
    </w:p>
    <w:p w:rsidRPr="00810179" w:rsidR="00810179" w:rsidP="00810179" w:rsidRDefault="00810179" w14:paraId="071B9F5A" w14:textId="5BAF068F">
      <w:pPr>
        <w:pStyle w:val="Plattetekst"/>
        <w:ind w:left="0" w:right="161"/>
        <w:rPr>
          <w:rFonts w:ascii="Calibri" w:hAnsi="Calibri" w:cs="Calibri"/>
          <w:sz w:val="22"/>
          <w:szCs w:val="22"/>
        </w:rPr>
      </w:pPr>
      <w:r w:rsidRPr="59FACBCD" w:rsidR="00810179">
        <w:rPr>
          <w:rFonts w:ascii="Calibri" w:hAnsi="Calibri" w:cs="Calibri"/>
          <w:sz w:val="22"/>
          <w:szCs w:val="22"/>
        </w:rPr>
        <w:t>Wij informeren ouder(s)/verzorger(s) over de mogelijkheden van buitenschoolse opvang en verwijzen waar nodig door naar de organisaties waarmee wij samenwerken.</w:t>
      </w:r>
    </w:p>
    <w:p w:rsidRPr="00A176FF" w:rsidR="00A176FF" w:rsidP="00B95E58" w:rsidRDefault="00A176FF" w14:paraId="7FA66DB4" w14:textId="77777777">
      <w:pPr>
        <w:pStyle w:val="Plattetekst"/>
        <w:ind w:left="0" w:right="161"/>
        <w:rPr>
          <w:rFonts w:ascii="Calibri" w:hAnsi="Calibri" w:cs="Calibri"/>
          <w:i/>
          <w:iCs/>
          <w:sz w:val="22"/>
          <w:szCs w:val="22"/>
        </w:rPr>
      </w:pPr>
    </w:p>
    <w:p w:rsidRPr="00B95E58" w:rsidR="00B95E58" w:rsidP="00B95E58" w:rsidRDefault="00B95E58" w14:paraId="515EF11F" w14:textId="2FB9A2C7">
      <w:pPr>
        <w:pStyle w:val="Plattetekst"/>
        <w:ind w:left="0" w:right="161"/>
        <w:rPr>
          <w:rFonts w:ascii="Calibri" w:hAnsi="Calibri" w:cs="Calibri"/>
          <w:i/>
          <w:iCs/>
          <w:sz w:val="22"/>
          <w:szCs w:val="22"/>
        </w:rPr>
      </w:pPr>
      <w:r w:rsidRPr="00B95E58">
        <w:rPr>
          <w:rFonts w:ascii="Calibri" w:hAnsi="Calibri" w:cs="Calibri"/>
          <w:i/>
          <w:iCs/>
          <w:sz w:val="22"/>
          <w:szCs w:val="22"/>
        </w:rPr>
        <w:t>Programma buitenschoolse opvang</w:t>
      </w:r>
    </w:p>
    <w:p w:rsidR="00B95E58" w:rsidP="00B95E58" w:rsidRDefault="00B95E58" w14:paraId="42550DD3" w14:textId="77777777">
      <w:pPr>
        <w:pStyle w:val="Plattetekst"/>
        <w:ind w:left="0" w:right="161"/>
        <w:rPr>
          <w:rFonts w:ascii="Calibri" w:hAnsi="Calibri" w:cs="Calibri"/>
          <w:sz w:val="22"/>
          <w:szCs w:val="22"/>
        </w:rPr>
      </w:pPr>
      <w:r w:rsidRPr="00B95E58">
        <w:rPr>
          <w:rFonts w:ascii="Calibri" w:hAnsi="Calibri" w:cs="Calibri"/>
          <w:sz w:val="22"/>
          <w:szCs w:val="22"/>
        </w:rPr>
        <w:t>Binnen de buitenschoolse opvang ligt de nadruk op ontspanning, ontwikkeling en ontmoeting. Kinderen krijgen de mogelijkheid deel te nemen aan verschillende activiteiten die aansluiten bij hun leeftijd en interesses.</w:t>
      </w:r>
    </w:p>
    <w:p w:rsidRPr="00B95E58" w:rsidR="00A176FF" w:rsidP="00B95E58" w:rsidRDefault="00A176FF" w14:paraId="504E1F36" w14:textId="77777777">
      <w:pPr>
        <w:pStyle w:val="Plattetekst"/>
        <w:ind w:left="0" w:right="161"/>
        <w:rPr>
          <w:rFonts w:ascii="Calibri" w:hAnsi="Calibri" w:cs="Calibri"/>
          <w:sz w:val="22"/>
          <w:szCs w:val="22"/>
        </w:rPr>
      </w:pPr>
    </w:p>
    <w:p w:rsidRPr="00B95E58" w:rsidR="00B95E58" w:rsidP="00B95E58" w:rsidRDefault="00B95E58" w14:paraId="54003024" w14:textId="77777777">
      <w:pPr>
        <w:pStyle w:val="Plattetekst"/>
        <w:ind w:left="0" w:right="161"/>
        <w:rPr>
          <w:rFonts w:ascii="Calibri" w:hAnsi="Calibri" w:cs="Calibri"/>
          <w:i/>
          <w:iCs/>
          <w:sz w:val="22"/>
          <w:szCs w:val="22"/>
        </w:rPr>
      </w:pPr>
      <w:r w:rsidRPr="00B95E58">
        <w:rPr>
          <w:rFonts w:ascii="Calibri" w:hAnsi="Calibri" w:cs="Calibri"/>
          <w:i/>
          <w:iCs/>
          <w:sz w:val="22"/>
          <w:szCs w:val="22"/>
        </w:rPr>
        <w:t>Tegemoetkoming in de kosten</w:t>
      </w:r>
    </w:p>
    <w:p w:rsidRPr="00B95E58" w:rsidR="00B95E58" w:rsidP="00B95E58" w:rsidRDefault="00B95E58" w14:paraId="2643C2C6" w14:textId="77777777">
      <w:pPr>
        <w:pStyle w:val="Plattetekst"/>
        <w:ind w:left="0" w:right="161"/>
        <w:rPr>
          <w:rFonts w:ascii="Calibri" w:hAnsi="Calibri" w:cs="Calibri"/>
          <w:sz w:val="22"/>
          <w:szCs w:val="22"/>
        </w:rPr>
      </w:pPr>
      <w:r w:rsidRPr="00B95E58">
        <w:rPr>
          <w:rFonts w:ascii="Calibri" w:hAnsi="Calibri" w:cs="Calibri"/>
          <w:sz w:val="22"/>
          <w:szCs w:val="22"/>
        </w:rPr>
        <w:t>Buitenschoolse opvang valt onder de Wet kinderopvang. Ouder(s)/verzorger(s) betalen hiervoor een eigen bijdrage. Via de Belastingdienst kan kinderopvangtoeslag worden aangevraagd. Omdat regelgeving regelmatig verandert, adviseren wij ouder(s)/verzorger(s) actuele informatie op te vragen bij de kinderopvangorganisatie of via de Belastingdienst.</w:t>
      </w:r>
    </w:p>
    <w:p w:rsidR="00A176FF" w:rsidP="00B95E58" w:rsidRDefault="00A176FF" w14:paraId="6BAD3C29" w14:textId="77777777">
      <w:pPr>
        <w:pStyle w:val="Plattetekst"/>
        <w:ind w:left="0" w:right="161"/>
        <w:rPr>
          <w:rFonts w:ascii="Calibri" w:hAnsi="Calibri" w:cs="Calibri"/>
          <w:i/>
          <w:iCs/>
          <w:sz w:val="22"/>
          <w:szCs w:val="22"/>
        </w:rPr>
      </w:pPr>
    </w:p>
    <w:p w:rsidRPr="00B95E58" w:rsidR="00B95E58" w:rsidP="00B95E58" w:rsidRDefault="00B95E58" w14:paraId="1093FCC6" w14:textId="60104829">
      <w:pPr>
        <w:pStyle w:val="Plattetekst"/>
        <w:ind w:left="0" w:right="161"/>
        <w:rPr>
          <w:rFonts w:ascii="Calibri" w:hAnsi="Calibri" w:cs="Calibri"/>
          <w:i/>
          <w:iCs/>
          <w:sz w:val="22"/>
          <w:szCs w:val="22"/>
        </w:rPr>
      </w:pPr>
      <w:proofErr w:type="spellStart"/>
      <w:r w:rsidRPr="00B95E58">
        <w:rPr>
          <w:rFonts w:ascii="Calibri" w:hAnsi="Calibri" w:cs="Calibri"/>
          <w:i/>
          <w:iCs/>
          <w:sz w:val="22"/>
          <w:szCs w:val="22"/>
        </w:rPr>
        <w:t>Tussenschoolse</w:t>
      </w:r>
      <w:proofErr w:type="spellEnd"/>
      <w:r w:rsidRPr="00B95E58">
        <w:rPr>
          <w:rFonts w:ascii="Calibri" w:hAnsi="Calibri" w:cs="Calibri"/>
          <w:i/>
          <w:iCs/>
          <w:sz w:val="22"/>
          <w:szCs w:val="22"/>
        </w:rPr>
        <w:t xml:space="preserve"> opvang</w:t>
      </w:r>
    </w:p>
    <w:p w:rsidR="00B95E58" w:rsidP="00B95E58" w:rsidRDefault="00B95E58" w14:paraId="1854FF6A" w14:textId="77777777">
      <w:pPr>
        <w:pStyle w:val="Plattetekst"/>
        <w:ind w:left="0" w:right="161"/>
        <w:rPr>
          <w:rFonts w:ascii="Calibri" w:hAnsi="Calibri" w:cs="Calibri"/>
          <w:sz w:val="22"/>
          <w:szCs w:val="22"/>
        </w:rPr>
      </w:pPr>
      <w:r w:rsidRPr="00B95E58">
        <w:rPr>
          <w:rFonts w:ascii="Calibri" w:hAnsi="Calibri" w:cs="Calibri"/>
          <w:sz w:val="22"/>
          <w:szCs w:val="22"/>
        </w:rPr>
        <w:t xml:space="preserve">De </w:t>
      </w:r>
      <w:proofErr w:type="spellStart"/>
      <w:r w:rsidRPr="00B95E58">
        <w:rPr>
          <w:rFonts w:ascii="Calibri" w:hAnsi="Calibri" w:cs="Calibri"/>
          <w:sz w:val="22"/>
          <w:szCs w:val="22"/>
        </w:rPr>
        <w:t>tussenschoolse</w:t>
      </w:r>
      <w:proofErr w:type="spellEnd"/>
      <w:r w:rsidRPr="00B95E58">
        <w:rPr>
          <w:rFonts w:ascii="Calibri" w:hAnsi="Calibri" w:cs="Calibri"/>
          <w:sz w:val="22"/>
          <w:szCs w:val="22"/>
        </w:rPr>
        <w:t xml:space="preserve"> opvang (het overblijven) is per school verschillend georganiseerd. Sommige scholen werken met overblijfouder(s)/verzorger(s), andere scholen organiseren dit met medewerkers van de school.</w:t>
      </w:r>
    </w:p>
    <w:p w:rsidRPr="00B95E58" w:rsidR="00A176FF" w:rsidP="00B95E58" w:rsidRDefault="00A176FF" w14:paraId="7B4F0F36" w14:textId="77777777">
      <w:pPr>
        <w:pStyle w:val="Plattetekst"/>
        <w:ind w:left="0" w:right="161"/>
        <w:rPr>
          <w:rFonts w:ascii="Calibri" w:hAnsi="Calibri" w:cs="Calibri"/>
          <w:sz w:val="22"/>
          <w:szCs w:val="22"/>
        </w:rPr>
      </w:pPr>
    </w:p>
    <w:p w:rsidR="00B95E58" w:rsidP="007B2A3E" w:rsidRDefault="00B95E58" w14:paraId="082B4DA8" w14:textId="77777777">
      <w:pPr>
        <w:pStyle w:val="Plattetekst"/>
        <w:ind w:left="0" w:right="161"/>
        <w:rPr>
          <w:rFonts w:ascii="Calibri" w:hAnsi="Calibri" w:cs="Calibri"/>
          <w:sz w:val="22"/>
          <w:szCs w:val="22"/>
        </w:rPr>
      </w:pPr>
    </w:p>
    <w:p w:rsidRPr="000D266E" w:rsidR="00A72592" w:rsidP="00316A2A" w:rsidRDefault="00C12546" w14:paraId="32FD787C" w14:textId="385E4988">
      <w:pPr>
        <w:pStyle w:val="Kop3"/>
        <w:rPr>
          <w:rFonts w:asciiTheme="minorHAnsi" w:hAnsiTheme="minorHAnsi" w:cstheme="minorHAnsi"/>
          <w:b/>
          <w:bCs/>
          <w:color w:val="auto"/>
          <w:sz w:val="22"/>
          <w:szCs w:val="22"/>
        </w:rPr>
      </w:pPr>
      <w:bookmarkStart w:name="1.10_Rookbeleid" w:id="14"/>
      <w:bookmarkStart w:name="_Toc230941995" w:id="15"/>
      <w:bookmarkEnd w:id="14"/>
      <w:r w:rsidRPr="000D266E">
        <w:rPr>
          <w:rFonts w:asciiTheme="minorHAnsi" w:hAnsiTheme="minorHAnsi" w:cstheme="minorHAnsi"/>
          <w:b/>
          <w:bCs/>
          <w:color w:val="auto"/>
          <w:sz w:val="22"/>
          <w:szCs w:val="22"/>
        </w:rPr>
        <w:t>1.</w:t>
      </w:r>
      <w:r w:rsidR="00E247BE">
        <w:rPr>
          <w:rFonts w:asciiTheme="minorHAnsi" w:hAnsiTheme="minorHAnsi" w:cstheme="minorHAnsi"/>
          <w:b/>
          <w:bCs/>
          <w:color w:val="auto"/>
          <w:sz w:val="22"/>
          <w:szCs w:val="22"/>
        </w:rPr>
        <w:t>6</w:t>
      </w:r>
      <w:r w:rsidRPr="000D266E">
        <w:rPr>
          <w:rFonts w:asciiTheme="minorHAnsi" w:hAnsiTheme="minorHAnsi" w:cstheme="minorHAnsi"/>
          <w:b/>
          <w:bCs/>
          <w:color w:val="auto"/>
          <w:sz w:val="22"/>
          <w:szCs w:val="22"/>
        </w:rPr>
        <w:t xml:space="preserve"> </w:t>
      </w:r>
      <w:r w:rsidRPr="000D266E" w:rsidR="00243991">
        <w:rPr>
          <w:rFonts w:asciiTheme="minorHAnsi" w:hAnsiTheme="minorHAnsi" w:cstheme="minorHAnsi"/>
          <w:b/>
          <w:bCs/>
          <w:color w:val="auto"/>
          <w:sz w:val="22"/>
          <w:szCs w:val="22"/>
        </w:rPr>
        <w:t>Rookbeleid</w:t>
      </w:r>
      <w:bookmarkEnd w:id="15"/>
    </w:p>
    <w:p w:rsidR="0055209D" w:rsidP="00585665" w:rsidRDefault="0055209D" w14:paraId="39303AB3" w14:textId="2FB9D75D">
      <w:pPr>
        <w:pStyle w:val="Plattetekst"/>
        <w:ind w:left="0" w:right="155"/>
        <w:rPr>
          <w:rFonts w:ascii="Calibri" w:hAnsi="Calibri" w:cs="Calibri"/>
          <w:sz w:val="22"/>
          <w:szCs w:val="22"/>
        </w:rPr>
      </w:pPr>
      <w:r w:rsidRPr="0055209D">
        <w:rPr>
          <w:rFonts w:ascii="Calibri" w:hAnsi="Calibri" w:cs="Calibri"/>
          <w:sz w:val="22"/>
          <w:szCs w:val="22"/>
        </w:rPr>
        <w:t>In en rondom alle gebouwen en terreinen van Stichting Goud Onderwijs geldt een algeheel rookverbod.</w:t>
      </w:r>
    </w:p>
    <w:p w:rsidRPr="00E07611" w:rsidR="00D40F45" w:rsidP="00585665" w:rsidRDefault="00D40F45" w14:paraId="3E59CA4B" w14:textId="77777777">
      <w:pPr>
        <w:pStyle w:val="Plattetekst"/>
        <w:ind w:left="0" w:right="155"/>
        <w:rPr>
          <w:rFonts w:ascii="Calibri" w:hAnsi="Calibri" w:cs="Calibri"/>
          <w:sz w:val="22"/>
          <w:szCs w:val="22"/>
        </w:rPr>
      </w:pPr>
    </w:p>
    <w:p w:rsidRPr="00072ADC" w:rsidR="00072ADC" w:rsidP="00072ADC" w:rsidRDefault="00072ADC" w14:paraId="12457EF4" w14:textId="4568A209">
      <w:pPr>
        <w:pStyle w:val="Kop1"/>
        <w:rPr>
          <w:rFonts w:ascii="Calibri" w:hAnsi="Calibri" w:cs="Calibri"/>
          <w:sz w:val="24"/>
          <w:szCs w:val="24"/>
        </w:rPr>
      </w:pPr>
      <w:bookmarkStart w:name="2._School_en_ouder(s)/verzorger(s)" w:id="16"/>
      <w:bookmarkStart w:name="_Toc230941996" w:id="17"/>
      <w:bookmarkEnd w:id="16"/>
      <w:r w:rsidRPr="00072ADC">
        <w:rPr>
          <w:rFonts w:ascii="Calibri" w:hAnsi="Calibri" w:cs="Calibri"/>
          <w:sz w:val="24"/>
          <w:szCs w:val="24"/>
        </w:rPr>
        <w:t>2. School en ouder(s)/verzorger(s)</w:t>
      </w:r>
      <w:bookmarkEnd w:id="17"/>
    </w:p>
    <w:p w:rsidRPr="00316A2A" w:rsidR="00850692" w:rsidP="004C55F7" w:rsidRDefault="00850692" w14:paraId="46CBA0F9" w14:textId="77777777">
      <w:pPr>
        <w:pStyle w:val="Plattetekst"/>
        <w:spacing w:before="4"/>
        <w:ind w:left="0"/>
        <w:rPr>
          <w:rFonts w:asciiTheme="minorHAnsi" w:hAnsiTheme="minorHAnsi" w:cstheme="minorHAnsi"/>
          <w:sz w:val="22"/>
          <w:szCs w:val="22"/>
        </w:rPr>
      </w:pPr>
    </w:p>
    <w:p w:rsidRPr="000D266E" w:rsidR="00A72592" w:rsidP="00316A2A" w:rsidRDefault="00316A2A" w14:paraId="7F11D82B" w14:textId="769CDF66">
      <w:pPr>
        <w:pStyle w:val="Kop3"/>
        <w:rPr>
          <w:rFonts w:asciiTheme="minorHAnsi" w:hAnsiTheme="minorHAnsi" w:cstheme="minorHAnsi"/>
          <w:b/>
          <w:bCs/>
          <w:color w:val="auto"/>
          <w:sz w:val="22"/>
          <w:szCs w:val="22"/>
        </w:rPr>
      </w:pPr>
      <w:bookmarkStart w:name="2.1_Educatief_partnerschap" w:id="18"/>
      <w:bookmarkStart w:name="_Toc230941997" w:id="19"/>
      <w:bookmarkEnd w:id="18"/>
      <w:r w:rsidRPr="000D266E">
        <w:rPr>
          <w:rFonts w:asciiTheme="minorHAnsi" w:hAnsiTheme="minorHAnsi" w:cstheme="minorHAnsi"/>
          <w:b/>
          <w:bCs/>
          <w:color w:val="auto"/>
          <w:sz w:val="22"/>
          <w:szCs w:val="22"/>
        </w:rPr>
        <w:t xml:space="preserve">2.1 </w:t>
      </w:r>
      <w:r w:rsidRPr="000D266E" w:rsidR="00243991">
        <w:rPr>
          <w:rFonts w:asciiTheme="minorHAnsi" w:hAnsiTheme="minorHAnsi" w:cstheme="minorHAnsi"/>
          <w:b/>
          <w:bCs/>
          <w:color w:val="auto"/>
          <w:sz w:val="22"/>
          <w:szCs w:val="22"/>
        </w:rPr>
        <w:t>Educatief</w:t>
      </w:r>
      <w:r w:rsidRPr="000D266E" w:rsidR="00243991">
        <w:rPr>
          <w:rFonts w:asciiTheme="minorHAnsi" w:hAnsiTheme="minorHAnsi" w:cstheme="minorHAnsi"/>
          <w:b/>
          <w:bCs/>
          <w:color w:val="auto"/>
          <w:spacing w:val="-12"/>
          <w:sz w:val="22"/>
          <w:szCs w:val="22"/>
        </w:rPr>
        <w:t xml:space="preserve"> </w:t>
      </w:r>
      <w:r w:rsidRPr="000D266E" w:rsidR="00243991">
        <w:rPr>
          <w:rFonts w:asciiTheme="minorHAnsi" w:hAnsiTheme="minorHAnsi" w:cstheme="minorHAnsi"/>
          <w:b/>
          <w:bCs/>
          <w:color w:val="auto"/>
          <w:sz w:val="22"/>
          <w:szCs w:val="22"/>
        </w:rPr>
        <w:t>partnerschap</w:t>
      </w:r>
      <w:bookmarkEnd w:id="19"/>
    </w:p>
    <w:p w:rsidR="00D14A4A" w:rsidP="00C867E4" w:rsidRDefault="00D14A4A" w14:paraId="13B3B3D0" w14:textId="77777777">
      <w:pPr>
        <w:pStyle w:val="Plattetekst"/>
        <w:ind w:left="0" w:right="155"/>
        <w:rPr>
          <w:rFonts w:ascii="Calibri" w:hAnsi="Calibri" w:cs="Calibri"/>
          <w:sz w:val="22"/>
          <w:szCs w:val="22"/>
        </w:rPr>
      </w:pPr>
      <w:r w:rsidRPr="00D14A4A">
        <w:rPr>
          <w:rFonts w:ascii="Calibri" w:hAnsi="Calibri" w:cs="Calibri"/>
          <w:sz w:val="22"/>
          <w:szCs w:val="22"/>
        </w:rPr>
        <w:t>De school is een belangrijke oefenplaats waar kinderen leren zich te ontwikkelen tot actieve en verantwoordelijke mensen. Naast praktische en theoretische kennis doen kinderen op school ook vaardigheden op in de omgang met anderen en met de wereld om hen heen. Kinderen leren samen te werken, verantwoordelijkheid te nemen en zich te ontwikkelen binnen een groep die groter en anders is dan het eigen gezin.</w:t>
      </w:r>
    </w:p>
    <w:p w:rsidR="00D14A4A" w:rsidP="00C867E4" w:rsidRDefault="00D14A4A" w14:paraId="7005FC5D" w14:textId="77777777">
      <w:pPr>
        <w:pStyle w:val="Plattetekst"/>
        <w:ind w:left="0" w:right="155"/>
        <w:rPr>
          <w:rFonts w:ascii="Calibri" w:hAnsi="Calibri" w:cs="Calibri"/>
          <w:sz w:val="22"/>
          <w:szCs w:val="22"/>
        </w:rPr>
      </w:pPr>
      <w:r w:rsidRPr="00D14A4A">
        <w:rPr>
          <w:rFonts w:ascii="Calibri" w:hAnsi="Calibri" w:cs="Calibri"/>
          <w:sz w:val="22"/>
          <w:szCs w:val="22"/>
        </w:rPr>
        <w:t>Kinderen leren echter niet alleen op school. Ook thuis, bij sportverenigingen, muzieklessen, sociale media en andere activiteiten doen kinderen belangrijke ervaringen op die bijdragen aan hun ontwikkeling.</w:t>
      </w:r>
    </w:p>
    <w:p w:rsidR="00C335A2" w:rsidP="00C867E4" w:rsidRDefault="00C335A2" w14:paraId="057231E2" w14:textId="77777777">
      <w:pPr>
        <w:pStyle w:val="Plattetekst"/>
        <w:ind w:left="0" w:right="155"/>
        <w:rPr>
          <w:rFonts w:ascii="Calibri" w:hAnsi="Calibri" w:cs="Calibri"/>
          <w:sz w:val="22"/>
          <w:szCs w:val="22"/>
        </w:rPr>
      </w:pPr>
    </w:p>
    <w:p w:rsidR="00D14A4A" w:rsidP="00C867E4" w:rsidRDefault="00D14A4A" w14:paraId="30AF78C4" w14:textId="77777777">
      <w:pPr>
        <w:pStyle w:val="Plattetekst"/>
        <w:ind w:left="0" w:right="155"/>
        <w:rPr>
          <w:rFonts w:ascii="Calibri" w:hAnsi="Calibri" w:cs="Calibri"/>
          <w:sz w:val="22"/>
          <w:szCs w:val="22"/>
        </w:rPr>
      </w:pPr>
      <w:r w:rsidRPr="00D14A4A">
        <w:rPr>
          <w:rFonts w:ascii="Calibri" w:hAnsi="Calibri" w:cs="Calibri"/>
          <w:sz w:val="22"/>
          <w:szCs w:val="22"/>
        </w:rPr>
        <w:t>In het verleden lag de verantwoordelijkheid voor onderwijs vooral bij de school en de verantwoordelijkheid voor opvoeding bij ouder(s)/verzorger(s). Tegenwoordig is steeds meer sprake van educatief partnerschap. Binnen Stichting Goud zien wij onderwijs en opvoeding als een gezamenlijke verantwoordelijkheid van school en ouder(s)/verzorger(s).</w:t>
      </w:r>
    </w:p>
    <w:p w:rsidR="00D14A4A" w:rsidP="00C867E4" w:rsidRDefault="00D14A4A" w14:paraId="56B8D024" w14:textId="77777777">
      <w:pPr>
        <w:pStyle w:val="Plattetekst"/>
        <w:ind w:left="0" w:right="155"/>
        <w:rPr>
          <w:rFonts w:ascii="Calibri" w:hAnsi="Calibri" w:cs="Calibri"/>
          <w:sz w:val="22"/>
          <w:szCs w:val="22"/>
        </w:rPr>
      </w:pPr>
      <w:r w:rsidRPr="00D14A4A">
        <w:rPr>
          <w:rFonts w:ascii="Calibri" w:hAnsi="Calibri" w:cs="Calibri"/>
          <w:sz w:val="22"/>
          <w:szCs w:val="22"/>
        </w:rPr>
        <w:t>De school blijft verantwoordelijk voor goed onderwijs en ouder(s)/verzorger(s) blijven verantwoordelijk voor de opvoeding van hun kinderen. Door samen te werken en elkaar te ondersteunen, creëren we de beste voorwaarden voor de ontwikkeling van kinderen.</w:t>
      </w:r>
    </w:p>
    <w:p w:rsidRPr="00D14A4A" w:rsidR="009C0DE0" w:rsidP="00C867E4" w:rsidRDefault="009C0DE0" w14:paraId="63957E86" w14:textId="77777777">
      <w:pPr>
        <w:pStyle w:val="Plattetekst"/>
        <w:ind w:left="0" w:right="155"/>
        <w:rPr>
          <w:rFonts w:ascii="Calibri" w:hAnsi="Calibri" w:cs="Calibri"/>
          <w:sz w:val="22"/>
          <w:szCs w:val="22"/>
        </w:rPr>
      </w:pPr>
    </w:p>
    <w:p w:rsidRPr="00D14A4A" w:rsidR="00D14A4A" w:rsidP="00C867E4" w:rsidRDefault="00D14A4A" w14:paraId="0B15E639" w14:textId="77777777">
      <w:pPr>
        <w:pStyle w:val="Plattetekst"/>
        <w:ind w:left="0" w:right="155"/>
        <w:rPr>
          <w:rFonts w:ascii="Calibri" w:hAnsi="Calibri" w:cs="Calibri"/>
          <w:sz w:val="22"/>
          <w:szCs w:val="22"/>
        </w:rPr>
      </w:pPr>
      <w:r w:rsidRPr="00D14A4A">
        <w:rPr>
          <w:rFonts w:ascii="Calibri" w:hAnsi="Calibri" w:cs="Calibri"/>
          <w:sz w:val="22"/>
          <w:szCs w:val="22"/>
        </w:rPr>
        <w:t>Een goede samenwerking tussen school en thuis draagt bij aan het welzijn, de ontwikkeling en de leerprestaties van kinderen. Daarom vinden wij open communicatie, wederzijds vertrouwen en betrokkenheid belangrijk. Vanuit de kernwaarden vertrouwen, verbinding en ambitie werken wij samen aan een veilige en stimulerende omgeving waarin kinderen zich optimaal kunnen ontwikkelen.</w:t>
      </w:r>
    </w:p>
    <w:p w:rsidRPr="00E07611" w:rsidR="00B81593" w:rsidP="00B81593" w:rsidRDefault="00B81593" w14:paraId="79C6C67F" w14:textId="77777777">
      <w:pPr>
        <w:pStyle w:val="Plattetekst"/>
        <w:ind w:left="0" w:right="153"/>
        <w:rPr>
          <w:rFonts w:ascii="Calibri" w:hAnsi="Calibri" w:cs="Calibri"/>
          <w:sz w:val="22"/>
          <w:szCs w:val="22"/>
        </w:rPr>
      </w:pPr>
    </w:p>
    <w:p w:rsidRPr="000D266E" w:rsidR="00A72592" w:rsidP="00316A2A" w:rsidRDefault="00316A2A" w14:paraId="5651BA7D" w14:textId="44293932">
      <w:pPr>
        <w:pStyle w:val="Kop3"/>
        <w:rPr>
          <w:rFonts w:asciiTheme="minorHAnsi" w:hAnsiTheme="minorHAnsi" w:cstheme="minorHAnsi"/>
          <w:b/>
          <w:bCs/>
          <w:color w:val="auto"/>
          <w:sz w:val="22"/>
          <w:szCs w:val="22"/>
        </w:rPr>
      </w:pPr>
      <w:bookmarkStart w:name="2.2_Aanmelding_van_kinderen" w:id="20"/>
      <w:bookmarkStart w:name="_Toc230941998" w:id="21"/>
      <w:bookmarkEnd w:id="20"/>
      <w:r w:rsidRPr="000D266E">
        <w:rPr>
          <w:rFonts w:asciiTheme="minorHAnsi" w:hAnsiTheme="minorHAnsi" w:cstheme="minorHAnsi"/>
          <w:b/>
          <w:bCs/>
          <w:color w:val="auto"/>
          <w:sz w:val="22"/>
          <w:szCs w:val="22"/>
        </w:rPr>
        <w:t xml:space="preserve">2.2 </w:t>
      </w:r>
      <w:r w:rsidRPr="000D266E" w:rsidR="00243991">
        <w:rPr>
          <w:rFonts w:asciiTheme="minorHAnsi" w:hAnsiTheme="minorHAnsi" w:cstheme="minorHAnsi"/>
          <w:b/>
          <w:bCs/>
          <w:color w:val="auto"/>
          <w:sz w:val="22"/>
          <w:szCs w:val="22"/>
        </w:rPr>
        <w:t>Aanmelding</w:t>
      </w:r>
      <w:r w:rsidRPr="000D266E" w:rsidR="00243991">
        <w:rPr>
          <w:rFonts w:asciiTheme="minorHAnsi" w:hAnsiTheme="minorHAnsi" w:cstheme="minorHAnsi"/>
          <w:b/>
          <w:bCs/>
          <w:color w:val="auto"/>
          <w:spacing w:val="-8"/>
          <w:sz w:val="22"/>
          <w:szCs w:val="22"/>
        </w:rPr>
        <w:t xml:space="preserve"> </w:t>
      </w:r>
      <w:r w:rsidRPr="000D266E" w:rsidR="00243991">
        <w:rPr>
          <w:rFonts w:asciiTheme="minorHAnsi" w:hAnsiTheme="minorHAnsi" w:cstheme="minorHAnsi"/>
          <w:b/>
          <w:bCs/>
          <w:color w:val="auto"/>
          <w:sz w:val="22"/>
          <w:szCs w:val="22"/>
        </w:rPr>
        <w:t>van</w:t>
      </w:r>
      <w:r w:rsidRPr="000D266E" w:rsidR="00243991">
        <w:rPr>
          <w:rFonts w:asciiTheme="minorHAnsi" w:hAnsiTheme="minorHAnsi" w:cstheme="minorHAnsi"/>
          <w:b/>
          <w:bCs/>
          <w:color w:val="auto"/>
          <w:spacing w:val="-7"/>
          <w:sz w:val="22"/>
          <w:szCs w:val="22"/>
        </w:rPr>
        <w:t xml:space="preserve"> </w:t>
      </w:r>
      <w:r w:rsidRPr="000D266E" w:rsidR="00243991">
        <w:rPr>
          <w:rFonts w:asciiTheme="minorHAnsi" w:hAnsiTheme="minorHAnsi" w:cstheme="minorHAnsi"/>
          <w:b/>
          <w:bCs/>
          <w:color w:val="auto"/>
          <w:spacing w:val="-2"/>
          <w:sz w:val="22"/>
          <w:szCs w:val="22"/>
        </w:rPr>
        <w:t>kinderen</w:t>
      </w:r>
      <w:bookmarkEnd w:id="21"/>
    </w:p>
    <w:p w:rsidR="00E816A6" w:rsidP="00E816A6" w:rsidRDefault="00E816A6" w14:paraId="16F33B9F" w14:textId="77777777">
      <w:pPr>
        <w:pStyle w:val="Plattetekst"/>
        <w:spacing w:before="2"/>
        <w:ind w:left="0"/>
        <w:rPr>
          <w:rFonts w:ascii="Calibri" w:hAnsi="Calibri" w:cs="Calibri"/>
          <w:sz w:val="22"/>
          <w:szCs w:val="22"/>
        </w:rPr>
      </w:pPr>
      <w:r w:rsidRPr="00E816A6">
        <w:rPr>
          <w:rFonts w:ascii="Calibri" w:hAnsi="Calibri" w:cs="Calibri"/>
          <w:sz w:val="22"/>
          <w:szCs w:val="22"/>
        </w:rPr>
        <w:t>Ouder(s)/verzorger(s) die belangstelling hebben voor een school van Stichting Goud Onderwijs worden uitgenodigd voor een kennismakingsgesprek en rondleiding. Tijdens dit gesprek ontvangen zij informatie over de school, de visie, de werkwijze en de ondersteuning die de school biedt. Ook is er gelegenheid om vragen te stellen.</w:t>
      </w:r>
    </w:p>
    <w:p w:rsidRPr="00E816A6" w:rsidR="009B5E6C" w:rsidP="00E816A6" w:rsidRDefault="009B5E6C" w14:paraId="3F22F294" w14:textId="77777777">
      <w:pPr>
        <w:pStyle w:val="Plattetekst"/>
        <w:spacing w:before="2"/>
        <w:ind w:left="0"/>
        <w:rPr>
          <w:rFonts w:ascii="Calibri" w:hAnsi="Calibri" w:cs="Calibri"/>
          <w:sz w:val="22"/>
          <w:szCs w:val="22"/>
        </w:rPr>
      </w:pPr>
    </w:p>
    <w:p w:rsidRPr="00E816A6" w:rsidR="00E816A6" w:rsidP="00E816A6" w:rsidRDefault="00E816A6" w14:paraId="0C430E11" w14:textId="77777777">
      <w:pPr>
        <w:pStyle w:val="Plattetekst"/>
        <w:spacing w:before="2"/>
        <w:ind w:left="0"/>
        <w:rPr>
          <w:rFonts w:ascii="Calibri" w:hAnsi="Calibri" w:cs="Calibri"/>
          <w:sz w:val="22"/>
          <w:szCs w:val="22"/>
        </w:rPr>
      </w:pPr>
      <w:r w:rsidRPr="00E816A6">
        <w:rPr>
          <w:rFonts w:ascii="Calibri" w:hAnsi="Calibri" w:cs="Calibri"/>
          <w:sz w:val="22"/>
          <w:szCs w:val="22"/>
        </w:rPr>
        <w:t>Na het kennismakingsgesprek kunnen ouder(s)/verzorger(s) hun kind aanmelden door het aanmeldformulier van de betreffende school in te vullen en in te leveren. Bij het aanmeldformulier hoort informatie over de procedure van aanmelding en inschrijving. Nadat een kind is aangemeld, onderzoekt de school of zij kan voorzien in de onderwijs- en ondersteuningsbehoeften van het kind. In de meeste gevallen is dit mogelijk. Wanneer de school niet kan voldoen aan de ondersteuningsbehoefte van een kind, gaat de school samen met ouder(s)/verzorger(s) op zoek naar een passende onderwijsplek.</w:t>
      </w:r>
    </w:p>
    <w:p w:rsidRPr="00E816A6" w:rsidR="00E816A6" w:rsidP="00E816A6" w:rsidRDefault="00E816A6" w14:paraId="037F6AB6" w14:textId="77777777">
      <w:pPr>
        <w:pStyle w:val="Plattetekst"/>
        <w:spacing w:before="2"/>
        <w:ind w:left="0"/>
        <w:rPr>
          <w:rFonts w:ascii="Calibri" w:hAnsi="Calibri" w:cs="Calibri"/>
          <w:sz w:val="22"/>
          <w:szCs w:val="22"/>
        </w:rPr>
      </w:pPr>
      <w:r w:rsidRPr="00E816A6">
        <w:rPr>
          <w:rFonts w:ascii="Calibri" w:hAnsi="Calibri" w:cs="Calibri"/>
          <w:sz w:val="22"/>
          <w:szCs w:val="22"/>
        </w:rPr>
        <w:t>Wanneer de school de benodigde ondersteuning kan bieden, ontvangen ouder(s)/verzorger(s) een inschrijfformulier. Na verwerking van de gegevens in het leerlingvolgsysteem en ondertekening door de directeur is de inschrijving definitief. Door ondertekening van het inschrijfformulier verklaren ouder(s)/verzorger(s) zich akkoord met de visie en werkwijze van de school.</w:t>
      </w:r>
    </w:p>
    <w:p w:rsidRPr="00E07611" w:rsidR="00AD1D97" w:rsidP="004C55F7" w:rsidRDefault="00AD1D97" w14:paraId="4BF8DE4C" w14:textId="77777777">
      <w:pPr>
        <w:pStyle w:val="Plattetekst"/>
        <w:spacing w:before="2"/>
        <w:ind w:left="0"/>
        <w:rPr>
          <w:rFonts w:ascii="Calibri" w:hAnsi="Calibri" w:cs="Calibri"/>
          <w:sz w:val="22"/>
          <w:szCs w:val="22"/>
        </w:rPr>
      </w:pPr>
    </w:p>
    <w:p w:rsidRPr="000D266E" w:rsidR="00A72592" w:rsidP="005B7575" w:rsidRDefault="005B7575" w14:paraId="24F09BBB" w14:textId="52BFA08F">
      <w:pPr>
        <w:pStyle w:val="Kop3"/>
        <w:rPr>
          <w:rFonts w:asciiTheme="minorHAnsi" w:hAnsiTheme="minorHAnsi" w:cstheme="minorHAnsi"/>
          <w:b/>
          <w:bCs/>
          <w:color w:val="auto"/>
          <w:sz w:val="22"/>
          <w:szCs w:val="22"/>
        </w:rPr>
      </w:pPr>
      <w:bookmarkStart w:name="2.3_Regels_voor_schoolverlof" w:id="22"/>
      <w:bookmarkStart w:name="_Toc230941999" w:id="23"/>
      <w:bookmarkEnd w:id="22"/>
      <w:r w:rsidRPr="000D266E">
        <w:rPr>
          <w:rFonts w:asciiTheme="minorHAnsi" w:hAnsiTheme="minorHAnsi" w:cstheme="minorHAnsi"/>
          <w:b/>
          <w:bCs/>
          <w:color w:val="auto"/>
          <w:sz w:val="22"/>
          <w:szCs w:val="22"/>
        </w:rPr>
        <w:t xml:space="preserve">2.3 </w:t>
      </w:r>
      <w:r w:rsidRPr="000D266E" w:rsidR="00FD31E2">
        <w:rPr>
          <w:rFonts w:asciiTheme="minorHAnsi" w:hAnsiTheme="minorHAnsi" w:cstheme="minorHAnsi"/>
          <w:b/>
          <w:bCs/>
          <w:color w:val="auto"/>
          <w:sz w:val="22"/>
          <w:szCs w:val="22"/>
        </w:rPr>
        <w:t>Ziek</w:t>
      </w:r>
      <w:r w:rsidR="00FD31E2">
        <w:rPr>
          <w:rFonts w:asciiTheme="minorHAnsi" w:hAnsiTheme="minorHAnsi" w:cstheme="minorHAnsi"/>
          <w:b/>
          <w:bCs/>
          <w:color w:val="auto"/>
          <w:sz w:val="22"/>
          <w:szCs w:val="22"/>
        </w:rPr>
        <w:t>melden</w:t>
      </w:r>
      <w:r w:rsidRPr="000D266E" w:rsidR="00595A99">
        <w:rPr>
          <w:rFonts w:asciiTheme="minorHAnsi" w:hAnsiTheme="minorHAnsi" w:cstheme="minorHAnsi"/>
          <w:b/>
          <w:bCs/>
          <w:color w:val="auto"/>
          <w:sz w:val="22"/>
          <w:szCs w:val="22"/>
        </w:rPr>
        <w:t xml:space="preserve"> en verlof aanv</w:t>
      </w:r>
      <w:r w:rsidRPr="000D266E" w:rsidR="002B23C9">
        <w:rPr>
          <w:rFonts w:asciiTheme="minorHAnsi" w:hAnsiTheme="minorHAnsi" w:cstheme="minorHAnsi"/>
          <w:b/>
          <w:bCs/>
          <w:color w:val="auto"/>
          <w:sz w:val="22"/>
          <w:szCs w:val="22"/>
        </w:rPr>
        <w:t>r</w:t>
      </w:r>
      <w:r w:rsidRPr="000D266E" w:rsidR="00595A99">
        <w:rPr>
          <w:rFonts w:asciiTheme="minorHAnsi" w:hAnsiTheme="minorHAnsi" w:cstheme="minorHAnsi"/>
          <w:b/>
          <w:bCs/>
          <w:color w:val="auto"/>
          <w:sz w:val="22"/>
          <w:szCs w:val="22"/>
        </w:rPr>
        <w:t>agen</w:t>
      </w:r>
      <w:bookmarkEnd w:id="23"/>
    </w:p>
    <w:p w:rsidR="008D268B" w:rsidP="008D268B" w:rsidRDefault="008D268B" w14:paraId="0E7E2B06" w14:textId="77777777">
      <w:pPr>
        <w:pStyle w:val="Plattetekst"/>
        <w:spacing w:before="9"/>
        <w:ind w:left="0"/>
        <w:rPr>
          <w:rFonts w:ascii="Calibri" w:hAnsi="Calibri" w:cs="Calibri"/>
          <w:sz w:val="22"/>
          <w:szCs w:val="22"/>
        </w:rPr>
      </w:pPr>
      <w:r w:rsidRPr="008D268B">
        <w:rPr>
          <w:rFonts w:ascii="Calibri" w:hAnsi="Calibri" w:cs="Calibri"/>
          <w:sz w:val="22"/>
          <w:szCs w:val="22"/>
        </w:rPr>
        <w:t xml:space="preserve">Wanneer uw kind door ziekte of een andere reden niet naar school kan komen, verzoeken wij u dit vóór schooltijd aan de school door te geven. Dit kan telefonisch of via </w:t>
      </w:r>
      <w:proofErr w:type="spellStart"/>
      <w:r w:rsidRPr="008D268B">
        <w:rPr>
          <w:rFonts w:ascii="Calibri" w:hAnsi="Calibri" w:cs="Calibri"/>
          <w:sz w:val="22"/>
          <w:szCs w:val="22"/>
        </w:rPr>
        <w:t>Social</w:t>
      </w:r>
      <w:proofErr w:type="spellEnd"/>
      <w:r w:rsidRPr="008D268B">
        <w:rPr>
          <w:rFonts w:ascii="Calibri" w:hAnsi="Calibri" w:cs="Calibri"/>
          <w:sz w:val="22"/>
          <w:szCs w:val="22"/>
        </w:rPr>
        <w:t xml:space="preserve"> Schools.</w:t>
      </w:r>
    </w:p>
    <w:p w:rsidRPr="008D268B" w:rsidR="008D268B" w:rsidP="008D268B" w:rsidRDefault="008D268B" w14:paraId="1F1D0B08" w14:textId="77777777">
      <w:pPr>
        <w:pStyle w:val="Plattetekst"/>
        <w:spacing w:before="9"/>
        <w:ind w:left="0"/>
        <w:rPr>
          <w:rFonts w:ascii="Calibri" w:hAnsi="Calibri" w:cs="Calibri"/>
          <w:sz w:val="22"/>
          <w:szCs w:val="22"/>
        </w:rPr>
      </w:pPr>
    </w:p>
    <w:p w:rsidR="008D268B" w:rsidP="008D268B" w:rsidRDefault="008D268B" w14:paraId="19453835" w14:textId="77777777">
      <w:pPr>
        <w:pStyle w:val="Plattetekst"/>
        <w:spacing w:before="9"/>
        <w:ind w:left="0"/>
        <w:rPr>
          <w:rFonts w:ascii="Calibri" w:hAnsi="Calibri" w:cs="Calibri"/>
          <w:sz w:val="22"/>
          <w:szCs w:val="22"/>
        </w:rPr>
      </w:pPr>
      <w:r w:rsidRPr="008D268B">
        <w:rPr>
          <w:rFonts w:ascii="Calibri" w:hAnsi="Calibri" w:cs="Calibri"/>
          <w:sz w:val="22"/>
          <w:szCs w:val="22"/>
        </w:rPr>
        <w:t>Wanneer een kind langere tijd ziek is, neemt de groepsleerkracht contact op met ouder(s)/verzorger(s) om afspraken te maken over bijvoorbeeld schoolwerk of begeleiding. Ook medische informatie die van belang kan zijn voor de school, zoals allergieën, medicijngebruik of andere medische bijzonderheden, ontvangen wij graag tijdig.</w:t>
      </w:r>
    </w:p>
    <w:p w:rsidR="008D268B" w:rsidP="008D268B" w:rsidRDefault="008D268B" w14:paraId="0F8A177B" w14:textId="77777777">
      <w:pPr>
        <w:pStyle w:val="Plattetekst"/>
        <w:spacing w:before="9"/>
        <w:ind w:left="0"/>
        <w:rPr>
          <w:rFonts w:ascii="Calibri" w:hAnsi="Calibri" w:cs="Calibri"/>
          <w:sz w:val="22"/>
          <w:szCs w:val="22"/>
        </w:rPr>
      </w:pPr>
      <w:r w:rsidRPr="008D268B">
        <w:rPr>
          <w:rFonts w:ascii="Calibri" w:hAnsi="Calibri" w:cs="Calibri"/>
          <w:sz w:val="22"/>
          <w:szCs w:val="22"/>
        </w:rPr>
        <w:t>Wanneer een kind tijdens schooltijd ziek wordt, nemen wij contact op met ouder(s)/verzorger(s). Het is daarom belangrijk dat de school beschikt over actuele telefoonnummers en contactgegevens.</w:t>
      </w:r>
    </w:p>
    <w:p w:rsidR="008D268B" w:rsidP="008D268B" w:rsidRDefault="008D268B" w14:paraId="3FB39570" w14:textId="77777777">
      <w:pPr>
        <w:pStyle w:val="Plattetekst"/>
        <w:spacing w:before="9"/>
        <w:ind w:left="0"/>
        <w:rPr>
          <w:rFonts w:ascii="Calibri" w:hAnsi="Calibri" w:cs="Calibri"/>
          <w:sz w:val="22"/>
          <w:szCs w:val="22"/>
        </w:rPr>
      </w:pPr>
      <w:r w:rsidRPr="008D268B">
        <w:rPr>
          <w:rFonts w:ascii="Calibri" w:hAnsi="Calibri" w:cs="Calibri"/>
          <w:sz w:val="22"/>
          <w:szCs w:val="22"/>
        </w:rPr>
        <w:t>Als zich tijdens schooltijd een medisch noodgeval voordoet, neemt de school contact op met ouder(s)/verzorger(s). Indien nodig schakelt de school medische hulp in of wordt een huisarts of ziekenhuis bezocht.</w:t>
      </w:r>
    </w:p>
    <w:p w:rsidRPr="008D268B" w:rsidR="008D268B" w:rsidP="00674EC7" w:rsidRDefault="008D268B" w14:paraId="4B743E4A" w14:textId="77777777">
      <w:pPr>
        <w:pStyle w:val="Plattetekst"/>
        <w:spacing w:before="9"/>
        <w:ind w:left="0"/>
        <w:rPr>
          <w:rFonts w:ascii="Calibri" w:hAnsi="Calibri" w:cs="Calibri"/>
          <w:sz w:val="22"/>
          <w:szCs w:val="22"/>
        </w:rPr>
      </w:pPr>
    </w:p>
    <w:p w:rsidRPr="008D268B" w:rsidR="008D268B" w:rsidP="008D268B" w:rsidRDefault="008D268B" w14:paraId="329BC34B" w14:textId="77777777">
      <w:pPr>
        <w:pStyle w:val="Plattetekst"/>
        <w:spacing w:before="9"/>
        <w:ind w:left="0"/>
        <w:rPr>
          <w:rFonts w:ascii="Calibri" w:hAnsi="Calibri" w:cs="Calibri"/>
          <w:i/>
          <w:iCs/>
          <w:sz w:val="22"/>
          <w:szCs w:val="22"/>
        </w:rPr>
      </w:pPr>
      <w:r w:rsidRPr="008D268B">
        <w:rPr>
          <w:rFonts w:ascii="Calibri" w:hAnsi="Calibri" w:cs="Calibri"/>
          <w:i/>
          <w:iCs/>
          <w:sz w:val="22"/>
          <w:szCs w:val="22"/>
        </w:rPr>
        <w:t>Verlof vanwege de specifieke aard van het beroep</w:t>
      </w:r>
    </w:p>
    <w:p w:rsidR="008D268B" w:rsidP="008D268B" w:rsidRDefault="008D268B" w14:paraId="1C9FF3DB" w14:textId="2DAFCC40">
      <w:pPr>
        <w:pStyle w:val="Plattetekst"/>
        <w:spacing w:before="9"/>
        <w:ind w:left="0"/>
        <w:rPr>
          <w:rFonts w:ascii="Calibri" w:hAnsi="Calibri" w:cs="Calibri"/>
          <w:sz w:val="22"/>
          <w:szCs w:val="22"/>
        </w:rPr>
      </w:pPr>
      <w:r w:rsidRPr="008D268B">
        <w:rPr>
          <w:rFonts w:ascii="Calibri" w:hAnsi="Calibri" w:cs="Calibri"/>
          <w:sz w:val="22"/>
          <w:szCs w:val="22"/>
        </w:rPr>
        <w:t>Wanneer één van de ouder(s)/verzorger(s) vanwege de aard van het beroep niet tijdens de reguliere schoolvakanties op vakantie kan gaan, kan bij de directeur</w:t>
      </w:r>
      <w:r w:rsidR="00532A0A">
        <w:rPr>
          <w:rFonts w:ascii="Calibri" w:hAnsi="Calibri" w:cs="Calibri"/>
          <w:sz w:val="22"/>
          <w:szCs w:val="22"/>
        </w:rPr>
        <w:t xml:space="preserve"> </w:t>
      </w:r>
      <w:r w:rsidRPr="008D268B">
        <w:rPr>
          <w:rFonts w:ascii="Calibri" w:hAnsi="Calibri" w:cs="Calibri"/>
          <w:sz w:val="22"/>
          <w:szCs w:val="22"/>
        </w:rPr>
        <w:t>verlof worden aangevraagd. Hiervoor gelden wettelijke voorwaarden vanuit de Leerplichtwet.</w:t>
      </w:r>
    </w:p>
    <w:p w:rsidR="008D268B" w:rsidP="008D268B" w:rsidRDefault="008D268B" w14:paraId="3F5AE9B5" w14:textId="77777777">
      <w:pPr>
        <w:pStyle w:val="Plattetekst"/>
        <w:spacing w:before="9"/>
        <w:ind w:left="0"/>
        <w:rPr>
          <w:rFonts w:ascii="Calibri" w:hAnsi="Calibri" w:cs="Calibri"/>
          <w:sz w:val="22"/>
          <w:szCs w:val="22"/>
        </w:rPr>
      </w:pPr>
      <w:r w:rsidRPr="008D268B">
        <w:rPr>
          <w:rFonts w:ascii="Calibri" w:hAnsi="Calibri" w:cs="Calibri"/>
          <w:sz w:val="22"/>
          <w:szCs w:val="22"/>
        </w:rPr>
        <w:t>Een verzoek voor dergelijk verlof moet minimaal acht weken van tevoren schriftelijk bij de directeur van de school worden ingediend, tenzij dit redelijkerwijs niet mogelijk is.</w:t>
      </w:r>
    </w:p>
    <w:p w:rsidRPr="008D268B" w:rsidR="00902A8B" w:rsidP="008D268B" w:rsidRDefault="00902A8B" w14:paraId="30CE918E" w14:textId="77777777">
      <w:pPr>
        <w:pStyle w:val="Plattetekst"/>
        <w:spacing w:before="9"/>
        <w:ind w:left="0"/>
        <w:rPr>
          <w:rFonts w:ascii="Calibri" w:hAnsi="Calibri" w:cs="Calibri"/>
          <w:sz w:val="22"/>
          <w:szCs w:val="22"/>
        </w:rPr>
      </w:pPr>
    </w:p>
    <w:p w:rsidR="008D268B" w:rsidP="008D268B" w:rsidRDefault="008D268B" w14:paraId="1DC493BB" w14:textId="77777777">
      <w:pPr>
        <w:pStyle w:val="Plattetekst"/>
        <w:spacing w:before="9"/>
        <w:ind w:left="0"/>
        <w:rPr>
          <w:rFonts w:ascii="Calibri" w:hAnsi="Calibri" w:cs="Calibri"/>
          <w:sz w:val="22"/>
          <w:szCs w:val="22"/>
        </w:rPr>
      </w:pPr>
      <w:r w:rsidRPr="008D268B">
        <w:rPr>
          <w:rFonts w:ascii="Calibri" w:hAnsi="Calibri" w:cs="Calibri"/>
          <w:sz w:val="22"/>
          <w:szCs w:val="22"/>
        </w:rPr>
        <w:t>De directeur mag eenmaal per schooljaar verlof verlenen voor maximaal tien schooldagen. Dit verlof mag niet plaatsvinden in de eerste twee weken van het schooljaar.</w:t>
      </w:r>
    </w:p>
    <w:p w:rsidR="008D268B" w:rsidP="008D268B" w:rsidRDefault="008D268B" w14:paraId="196431A5" w14:textId="77777777">
      <w:pPr>
        <w:pStyle w:val="Plattetekst"/>
        <w:spacing w:before="9"/>
        <w:ind w:left="0"/>
        <w:rPr>
          <w:rFonts w:ascii="Calibri" w:hAnsi="Calibri" w:cs="Calibri"/>
          <w:sz w:val="22"/>
          <w:szCs w:val="22"/>
        </w:rPr>
      </w:pPr>
      <w:r w:rsidRPr="008D268B">
        <w:rPr>
          <w:rFonts w:ascii="Calibri" w:hAnsi="Calibri" w:cs="Calibri"/>
          <w:sz w:val="22"/>
          <w:szCs w:val="22"/>
        </w:rPr>
        <w:t>Bij de aanvraag moet een werkgeversverklaring of een verklaring van een zelfstandig beroep worden toegevoegd waaruit blijkt dat vakantie binnen de reguliere schoolvakanties niet mogelijk is.</w:t>
      </w:r>
    </w:p>
    <w:p w:rsidRPr="008D268B" w:rsidR="008D268B" w:rsidP="008D268B" w:rsidRDefault="008D268B" w14:paraId="53FDF7F0" w14:textId="77777777">
      <w:pPr>
        <w:pStyle w:val="Plattetekst"/>
        <w:spacing w:before="9"/>
        <w:ind w:left="0"/>
        <w:rPr>
          <w:rFonts w:ascii="Calibri" w:hAnsi="Calibri" w:cs="Calibri"/>
          <w:sz w:val="22"/>
          <w:szCs w:val="22"/>
        </w:rPr>
      </w:pPr>
    </w:p>
    <w:p w:rsidRPr="008D268B" w:rsidR="008D268B" w:rsidP="008D268B" w:rsidRDefault="008D268B" w14:paraId="33D15013" w14:textId="77777777">
      <w:pPr>
        <w:pStyle w:val="Plattetekst"/>
        <w:spacing w:before="9"/>
        <w:ind w:left="0"/>
        <w:rPr>
          <w:rFonts w:ascii="Calibri" w:hAnsi="Calibri" w:cs="Calibri"/>
          <w:i/>
          <w:iCs/>
          <w:sz w:val="22"/>
          <w:szCs w:val="22"/>
        </w:rPr>
      </w:pPr>
      <w:r w:rsidRPr="008D268B">
        <w:rPr>
          <w:rFonts w:ascii="Calibri" w:hAnsi="Calibri" w:cs="Calibri"/>
          <w:i/>
          <w:iCs/>
          <w:sz w:val="22"/>
          <w:szCs w:val="22"/>
        </w:rPr>
        <w:t>Verlof vanwege gewichtige omstandigheden</w:t>
      </w:r>
    </w:p>
    <w:p w:rsidR="008D268B" w:rsidP="008D268B" w:rsidRDefault="008D268B" w14:paraId="7FF9A72A" w14:textId="77777777">
      <w:pPr>
        <w:pStyle w:val="Plattetekst"/>
        <w:spacing w:before="9"/>
        <w:ind w:left="0"/>
        <w:rPr>
          <w:rFonts w:ascii="Calibri" w:hAnsi="Calibri" w:cs="Calibri"/>
          <w:sz w:val="22"/>
          <w:szCs w:val="22"/>
        </w:rPr>
      </w:pPr>
      <w:r w:rsidRPr="008D268B">
        <w:rPr>
          <w:rFonts w:ascii="Calibri" w:hAnsi="Calibri" w:cs="Calibri"/>
          <w:sz w:val="22"/>
          <w:szCs w:val="22"/>
        </w:rPr>
        <w:t>Onder gewichtige omstandigheden worden situaties verstaan die buiten de wil van ouder(s)/verzorger(s) en/of leerling liggen. Hiervoor kan verlof worden verleend.</w:t>
      </w:r>
    </w:p>
    <w:p w:rsidRPr="008D268B" w:rsidR="00BA69BD" w:rsidP="008D268B" w:rsidRDefault="00BA69BD" w14:paraId="4F6E4AD1" w14:textId="77777777">
      <w:pPr>
        <w:pStyle w:val="Plattetekst"/>
        <w:spacing w:before="9"/>
        <w:ind w:left="0"/>
        <w:rPr>
          <w:rFonts w:ascii="Calibri" w:hAnsi="Calibri" w:cs="Calibri"/>
          <w:sz w:val="22"/>
          <w:szCs w:val="22"/>
        </w:rPr>
      </w:pPr>
    </w:p>
    <w:p w:rsidRPr="008D268B" w:rsidR="008D268B" w:rsidP="008D268B" w:rsidRDefault="008D268B" w14:paraId="278EF44A" w14:textId="77777777">
      <w:pPr>
        <w:pStyle w:val="Plattetekst"/>
        <w:spacing w:before="9"/>
        <w:ind w:left="0"/>
        <w:rPr>
          <w:rFonts w:ascii="Calibri" w:hAnsi="Calibri" w:cs="Calibri"/>
          <w:sz w:val="22"/>
          <w:szCs w:val="22"/>
        </w:rPr>
      </w:pPr>
      <w:r w:rsidRPr="008D268B">
        <w:rPr>
          <w:rFonts w:ascii="Calibri" w:hAnsi="Calibri" w:cs="Calibri"/>
          <w:sz w:val="22"/>
          <w:szCs w:val="22"/>
        </w:rPr>
        <w:t>Voorbeelden van gewichtige omstandigheden zijn:</w:t>
      </w:r>
    </w:p>
    <w:p w:rsidRPr="008D268B" w:rsidR="008D268B" w:rsidP="008D268B" w:rsidRDefault="008D268B" w14:paraId="323E8271" w14:textId="77777777">
      <w:pPr>
        <w:pStyle w:val="Plattetekst"/>
        <w:numPr>
          <w:ilvl w:val="0"/>
          <w:numId w:val="30"/>
        </w:numPr>
        <w:spacing w:before="9"/>
        <w:rPr>
          <w:rFonts w:ascii="Calibri" w:hAnsi="Calibri" w:cs="Calibri"/>
          <w:sz w:val="22"/>
          <w:szCs w:val="22"/>
        </w:rPr>
      </w:pPr>
      <w:r w:rsidRPr="008D268B">
        <w:rPr>
          <w:rFonts w:ascii="Calibri" w:hAnsi="Calibri" w:cs="Calibri"/>
          <w:sz w:val="22"/>
          <w:szCs w:val="22"/>
        </w:rPr>
        <w:t xml:space="preserve">een verhuizing van het gezin; </w:t>
      </w:r>
    </w:p>
    <w:p w:rsidRPr="008D268B" w:rsidR="008D268B" w:rsidP="008D268B" w:rsidRDefault="008D268B" w14:paraId="231EEE70" w14:textId="77777777">
      <w:pPr>
        <w:pStyle w:val="Plattetekst"/>
        <w:numPr>
          <w:ilvl w:val="0"/>
          <w:numId w:val="30"/>
        </w:numPr>
        <w:spacing w:before="9"/>
        <w:rPr>
          <w:rFonts w:ascii="Calibri" w:hAnsi="Calibri" w:cs="Calibri"/>
          <w:sz w:val="22"/>
          <w:szCs w:val="22"/>
        </w:rPr>
      </w:pPr>
      <w:r w:rsidRPr="008D268B">
        <w:rPr>
          <w:rFonts w:ascii="Calibri" w:hAnsi="Calibri" w:cs="Calibri"/>
          <w:sz w:val="22"/>
          <w:szCs w:val="22"/>
        </w:rPr>
        <w:t xml:space="preserve">het bijwonen van een huwelijk van bloed- of aanverwanten; </w:t>
      </w:r>
    </w:p>
    <w:p w:rsidRPr="008D268B" w:rsidR="008D268B" w:rsidP="008D268B" w:rsidRDefault="008D268B" w14:paraId="74ADF9CE" w14:textId="77777777">
      <w:pPr>
        <w:pStyle w:val="Plattetekst"/>
        <w:numPr>
          <w:ilvl w:val="0"/>
          <w:numId w:val="30"/>
        </w:numPr>
        <w:spacing w:before="9"/>
        <w:rPr>
          <w:rFonts w:ascii="Calibri" w:hAnsi="Calibri" w:cs="Calibri"/>
          <w:sz w:val="22"/>
          <w:szCs w:val="22"/>
        </w:rPr>
      </w:pPr>
      <w:r w:rsidRPr="008D268B">
        <w:rPr>
          <w:rFonts w:ascii="Calibri" w:hAnsi="Calibri" w:cs="Calibri"/>
          <w:sz w:val="22"/>
          <w:szCs w:val="22"/>
        </w:rPr>
        <w:t xml:space="preserve">ernstige ziekte van familieleden; </w:t>
      </w:r>
    </w:p>
    <w:p w:rsidRPr="008D268B" w:rsidR="008D268B" w:rsidP="008D268B" w:rsidRDefault="008D268B" w14:paraId="515539BD" w14:textId="77777777">
      <w:pPr>
        <w:pStyle w:val="Plattetekst"/>
        <w:numPr>
          <w:ilvl w:val="0"/>
          <w:numId w:val="30"/>
        </w:numPr>
        <w:spacing w:before="9"/>
        <w:rPr>
          <w:rFonts w:ascii="Calibri" w:hAnsi="Calibri" w:cs="Calibri"/>
          <w:sz w:val="22"/>
          <w:szCs w:val="22"/>
        </w:rPr>
      </w:pPr>
      <w:r w:rsidRPr="008D268B">
        <w:rPr>
          <w:rFonts w:ascii="Calibri" w:hAnsi="Calibri" w:cs="Calibri"/>
          <w:sz w:val="22"/>
          <w:szCs w:val="22"/>
        </w:rPr>
        <w:t xml:space="preserve">overlijden van familieleden; </w:t>
      </w:r>
    </w:p>
    <w:p w:rsidRPr="008D268B" w:rsidR="008D268B" w:rsidP="008D268B" w:rsidRDefault="008D268B" w14:paraId="4D94E2B3" w14:textId="77777777">
      <w:pPr>
        <w:pStyle w:val="Plattetekst"/>
        <w:numPr>
          <w:ilvl w:val="0"/>
          <w:numId w:val="30"/>
        </w:numPr>
        <w:spacing w:before="9"/>
        <w:rPr>
          <w:rFonts w:ascii="Calibri" w:hAnsi="Calibri" w:cs="Calibri"/>
          <w:sz w:val="22"/>
          <w:szCs w:val="22"/>
        </w:rPr>
      </w:pPr>
      <w:r w:rsidRPr="008D268B">
        <w:rPr>
          <w:rFonts w:ascii="Calibri" w:hAnsi="Calibri" w:cs="Calibri"/>
          <w:sz w:val="22"/>
          <w:szCs w:val="22"/>
        </w:rPr>
        <w:t xml:space="preserve">een ambts- of huwelijksjubileum van ouder(s)/verzorger(s) of grootouders; </w:t>
      </w:r>
    </w:p>
    <w:p w:rsidR="008D268B" w:rsidP="008D268B" w:rsidRDefault="008D268B" w14:paraId="63C9BB1A" w14:textId="77777777">
      <w:pPr>
        <w:pStyle w:val="Plattetekst"/>
        <w:numPr>
          <w:ilvl w:val="0"/>
          <w:numId w:val="30"/>
        </w:numPr>
        <w:spacing w:before="9"/>
        <w:rPr>
          <w:rFonts w:ascii="Calibri" w:hAnsi="Calibri" w:cs="Calibri"/>
          <w:sz w:val="22"/>
          <w:szCs w:val="22"/>
        </w:rPr>
      </w:pPr>
      <w:r w:rsidRPr="008D268B">
        <w:rPr>
          <w:rFonts w:ascii="Calibri" w:hAnsi="Calibri" w:cs="Calibri"/>
          <w:sz w:val="22"/>
          <w:szCs w:val="22"/>
        </w:rPr>
        <w:t xml:space="preserve">verplichtingen vanuit geloofs- of levensovertuiging. </w:t>
      </w:r>
    </w:p>
    <w:p w:rsidRPr="008D268B" w:rsidR="00BA69BD" w:rsidP="00BA69BD" w:rsidRDefault="00BA69BD" w14:paraId="14FF0007" w14:textId="77777777">
      <w:pPr>
        <w:pStyle w:val="Plattetekst"/>
        <w:spacing w:before="9"/>
        <w:ind w:left="720"/>
        <w:rPr>
          <w:rFonts w:ascii="Calibri" w:hAnsi="Calibri" w:cs="Calibri"/>
          <w:sz w:val="22"/>
          <w:szCs w:val="22"/>
        </w:rPr>
      </w:pPr>
    </w:p>
    <w:p w:rsidR="008D268B" w:rsidP="008D268B" w:rsidRDefault="008D268B" w14:paraId="4D1BB8A0" w14:textId="77777777">
      <w:pPr>
        <w:pStyle w:val="Plattetekst"/>
        <w:spacing w:before="9"/>
        <w:ind w:left="0"/>
        <w:rPr>
          <w:rFonts w:ascii="Calibri" w:hAnsi="Calibri" w:cs="Calibri"/>
          <w:sz w:val="22"/>
          <w:szCs w:val="22"/>
        </w:rPr>
      </w:pPr>
      <w:r w:rsidRPr="008D268B">
        <w:rPr>
          <w:rFonts w:ascii="Calibri" w:hAnsi="Calibri" w:cs="Calibri"/>
          <w:sz w:val="22"/>
          <w:szCs w:val="22"/>
        </w:rPr>
        <w:t>De school beslist binnen de wettelijke kaders of een aanvraag kan worden toegekend.</w:t>
      </w:r>
    </w:p>
    <w:p w:rsidR="008D268B" w:rsidP="008D268B" w:rsidRDefault="008D268B" w14:paraId="3B86A658" w14:textId="77777777">
      <w:pPr>
        <w:pStyle w:val="Plattetekst"/>
        <w:spacing w:before="9"/>
        <w:ind w:left="0"/>
        <w:rPr>
          <w:rFonts w:ascii="Calibri" w:hAnsi="Calibri" w:cs="Calibri"/>
          <w:sz w:val="22"/>
          <w:szCs w:val="22"/>
        </w:rPr>
      </w:pPr>
      <w:r w:rsidRPr="008D268B">
        <w:rPr>
          <w:rFonts w:ascii="Calibri" w:hAnsi="Calibri" w:cs="Calibri"/>
          <w:sz w:val="22"/>
          <w:szCs w:val="22"/>
        </w:rPr>
        <w:t xml:space="preserve">Vakantieverlof vanwege goedkope tickets, </w:t>
      </w:r>
      <w:proofErr w:type="gramStart"/>
      <w:r w:rsidRPr="008D268B">
        <w:rPr>
          <w:rFonts w:ascii="Calibri" w:hAnsi="Calibri" w:cs="Calibri"/>
          <w:sz w:val="22"/>
          <w:szCs w:val="22"/>
        </w:rPr>
        <w:t>reeds</w:t>
      </w:r>
      <w:proofErr w:type="gramEnd"/>
      <w:r w:rsidRPr="008D268B">
        <w:rPr>
          <w:rFonts w:ascii="Calibri" w:hAnsi="Calibri" w:cs="Calibri"/>
          <w:sz w:val="22"/>
          <w:szCs w:val="22"/>
        </w:rPr>
        <w:t xml:space="preserve"> geboekte vakanties, vakantiespreiding, bezoek aan familie in het buitenland of verlof omdat andere kinderen uit het gezin vrij zijn, wordt volgens de Leerplichtwet niet gezien als gewichtige omstandigheid.</w:t>
      </w:r>
    </w:p>
    <w:p w:rsidRPr="008D268B" w:rsidR="008D268B" w:rsidP="008D268B" w:rsidRDefault="008D268B" w14:paraId="75161FC6" w14:textId="77777777">
      <w:pPr>
        <w:pStyle w:val="Plattetekst"/>
        <w:spacing w:before="9"/>
        <w:ind w:left="0"/>
        <w:rPr>
          <w:rFonts w:ascii="Calibri" w:hAnsi="Calibri" w:cs="Calibri"/>
          <w:sz w:val="22"/>
          <w:szCs w:val="22"/>
        </w:rPr>
      </w:pPr>
    </w:p>
    <w:p w:rsidRPr="008D268B" w:rsidR="008D268B" w:rsidP="008D268B" w:rsidRDefault="008D268B" w14:paraId="37A85E1A" w14:textId="77777777">
      <w:pPr>
        <w:pStyle w:val="Plattetekst"/>
        <w:spacing w:before="9"/>
        <w:ind w:left="0"/>
        <w:rPr>
          <w:rFonts w:ascii="Calibri" w:hAnsi="Calibri" w:cs="Calibri"/>
          <w:i/>
          <w:iCs/>
          <w:sz w:val="22"/>
          <w:szCs w:val="22"/>
        </w:rPr>
      </w:pPr>
      <w:r w:rsidRPr="008D268B">
        <w:rPr>
          <w:rFonts w:ascii="Calibri" w:hAnsi="Calibri" w:cs="Calibri"/>
          <w:i/>
          <w:iCs/>
          <w:sz w:val="22"/>
          <w:szCs w:val="22"/>
        </w:rPr>
        <w:t>Procedure verlofaanvraag</w:t>
      </w:r>
    </w:p>
    <w:p w:rsidRPr="008D268B" w:rsidR="008D268B" w:rsidP="008D268B" w:rsidRDefault="008D268B" w14:paraId="512EE702" w14:textId="77777777">
      <w:pPr>
        <w:pStyle w:val="Plattetekst"/>
        <w:spacing w:before="9"/>
        <w:ind w:left="0"/>
        <w:rPr>
          <w:rFonts w:ascii="Calibri" w:hAnsi="Calibri" w:cs="Calibri"/>
          <w:sz w:val="22"/>
          <w:szCs w:val="22"/>
        </w:rPr>
      </w:pPr>
      <w:r w:rsidRPr="008D268B">
        <w:rPr>
          <w:rFonts w:ascii="Calibri" w:hAnsi="Calibri" w:cs="Calibri"/>
          <w:sz w:val="22"/>
          <w:szCs w:val="22"/>
        </w:rPr>
        <w:t xml:space="preserve">Een verlofaanvraag dient schriftelijk te worden ingediend bij de directeur van de school. Dit kan via </w:t>
      </w:r>
      <w:proofErr w:type="spellStart"/>
      <w:r w:rsidRPr="008D268B">
        <w:rPr>
          <w:rFonts w:ascii="Calibri" w:hAnsi="Calibri" w:cs="Calibri"/>
          <w:sz w:val="22"/>
          <w:szCs w:val="22"/>
        </w:rPr>
        <w:t>Social</w:t>
      </w:r>
      <w:proofErr w:type="spellEnd"/>
      <w:r w:rsidRPr="008D268B">
        <w:rPr>
          <w:rFonts w:ascii="Calibri" w:hAnsi="Calibri" w:cs="Calibri"/>
          <w:sz w:val="22"/>
          <w:szCs w:val="22"/>
        </w:rPr>
        <w:t xml:space="preserve"> Schools. Wanneer aanvullende informatie nodig is, kan gevraagd worden de aanvraag nader toe te lichten.</w:t>
      </w:r>
    </w:p>
    <w:p w:rsidRPr="008D268B" w:rsidR="008D268B" w:rsidP="008D268B" w:rsidRDefault="008D268B" w14:paraId="0F611038" w14:textId="77777777">
      <w:pPr>
        <w:pStyle w:val="Plattetekst"/>
        <w:spacing w:before="9"/>
        <w:ind w:left="0"/>
        <w:rPr>
          <w:rFonts w:ascii="Calibri" w:hAnsi="Calibri" w:cs="Calibri"/>
          <w:sz w:val="22"/>
          <w:szCs w:val="22"/>
        </w:rPr>
      </w:pPr>
      <w:r w:rsidRPr="008D268B">
        <w:rPr>
          <w:rFonts w:ascii="Calibri" w:hAnsi="Calibri" w:cs="Calibri"/>
          <w:sz w:val="22"/>
          <w:szCs w:val="22"/>
        </w:rPr>
        <w:t>Bij de beoordeling van een aanvraag houdt de school zich aan de wettelijke richtlijnen rondom verlof en leerplicht.</w:t>
      </w:r>
    </w:p>
    <w:p w:rsidRPr="008D268B" w:rsidR="008D268B" w:rsidP="008D268B" w:rsidRDefault="008D268B" w14:paraId="19B7FBAE" w14:textId="77777777">
      <w:pPr>
        <w:pStyle w:val="Plattetekst"/>
        <w:spacing w:before="9"/>
        <w:ind w:left="0"/>
        <w:rPr>
          <w:rFonts w:ascii="Calibri" w:hAnsi="Calibri" w:cs="Calibri"/>
          <w:sz w:val="22"/>
          <w:szCs w:val="22"/>
        </w:rPr>
      </w:pPr>
      <w:r w:rsidRPr="008D268B">
        <w:rPr>
          <w:rFonts w:ascii="Calibri" w:hAnsi="Calibri" w:cs="Calibri"/>
          <w:sz w:val="22"/>
          <w:szCs w:val="22"/>
        </w:rPr>
        <w:t>De aanvraag wordt ingediend bij:</w:t>
      </w:r>
    </w:p>
    <w:p w:rsidRPr="008D268B" w:rsidR="008D268B" w:rsidP="008D268B" w:rsidRDefault="008D268B" w14:paraId="423EF2B1" w14:textId="77777777">
      <w:pPr>
        <w:pStyle w:val="Plattetekst"/>
        <w:numPr>
          <w:ilvl w:val="0"/>
          <w:numId w:val="31"/>
        </w:numPr>
        <w:spacing w:before="9"/>
        <w:rPr>
          <w:rFonts w:ascii="Calibri" w:hAnsi="Calibri" w:cs="Calibri"/>
          <w:sz w:val="22"/>
          <w:szCs w:val="22"/>
        </w:rPr>
      </w:pPr>
      <w:r w:rsidRPr="008D268B">
        <w:rPr>
          <w:rFonts w:ascii="Calibri" w:hAnsi="Calibri" w:cs="Calibri"/>
          <w:sz w:val="22"/>
          <w:szCs w:val="22"/>
        </w:rPr>
        <w:t xml:space="preserve">de directeur van de school (bij tien schooldagen of minder); </w:t>
      </w:r>
    </w:p>
    <w:p w:rsidR="008D268B" w:rsidP="008D268B" w:rsidRDefault="008D268B" w14:paraId="03F137C9" w14:textId="77777777">
      <w:pPr>
        <w:pStyle w:val="Plattetekst"/>
        <w:numPr>
          <w:ilvl w:val="0"/>
          <w:numId w:val="31"/>
        </w:numPr>
        <w:spacing w:before="9"/>
        <w:rPr>
          <w:rFonts w:ascii="Calibri" w:hAnsi="Calibri" w:cs="Calibri"/>
          <w:sz w:val="22"/>
          <w:szCs w:val="22"/>
        </w:rPr>
      </w:pPr>
      <w:r w:rsidRPr="008D268B">
        <w:rPr>
          <w:rFonts w:ascii="Calibri" w:hAnsi="Calibri" w:cs="Calibri"/>
          <w:sz w:val="22"/>
          <w:szCs w:val="22"/>
        </w:rPr>
        <w:t xml:space="preserve">de leerplichtambtenaar van de gemeente (bij meer dan tien schooldagen). </w:t>
      </w:r>
    </w:p>
    <w:p w:rsidRPr="008D268B" w:rsidR="00630746" w:rsidP="00630746" w:rsidRDefault="00630746" w14:paraId="35FA41F6" w14:textId="77777777">
      <w:pPr>
        <w:pStyle w:val="Plattetekst"/>
        <w:spacing w:before="9"/>
        <w:ind w:left="720"/>
        <w:rPr>
          <w:rFonts w:ascii="Calibri" w:hAnsi="Calibri" w:cs="Calibri"/>
          <w:sz w:val="22"/>
          <w:szCs w:val="22"/>
        </w:rPr>
      </w:pPr>
    </w:p>
    <w:p w:rsidR="008D268B" w:rsidP="008D268B" w:rsidRDefault="008D268B" w14:paraId="57F5D86F" w14:textId="77777777">
      <w:pPr>
        <w:pStyle w:val="Plattetekst"/>
        <w:spacing w:before="9"/>
        <w:ind w:left="0"/>
        <w:rPr>
          <w:rFonts w:ascii="Calibri" w:hAnsi="Calibri" w:cs="Calibri"/>
          <w:sz w:val="22"/>
          <w:szCs w:val="22"/>
        </w:rPr>
      </w:pPr>
      <w:r w:rsidRPr="008D268B">
        <w:rPr>
          <w:rFonts w:ascii="Calibri" w:hAnsi="Calibri" w:cs="Calibri"/>
          <w:sz w:val="22"/>
          <w:szCs w:val="22"/>
        </w:rPr>
        <w:t>Bij een afwijzing van een verlofaanvraag is bezwaar mogelijk volgens de geldende bezwaarprocedure.</w:t>
      </w:r>
    </w:p>
    <w:p w:rsidR="008D268B" w:rsidP="008D268B" w:rsidRDefault="008D268B" w14:paraId="0D7CFFEE" w14:textId="77777777">
      <w:pPr>
        <w:pStyle w:val="Plattetekst"/>
        <w:spacing w:before="9"/>
        <w:ind w:left="0"/>
        <w:rPr>
          <w:rFonts w:ascii="Calibri" w:hAnsi="Calibri" w:cs="Calibri"/>
          <w:sz w:val="22"/>
          <w:szCs w:val="22"/>
        </w:rPr>
      </w:pPr>
      <w:r w:rsidRPr="008D268B">
        <w:rPr>
          <w:rFonts w:ascii="Calibri" w:hAnsi="Calibri" w:cs="Calibri"/>
          <w:sz w:val="22"/>
          <w:szCs w:val="22"/>
        </w:rPr>
        <w:t>Meer informatie over verlof en leerplicht is te vinden op de website van de Rijksoverheid.</w:t>
      </w:r>
    </w:p>
    <w:p w:rsidR="00674EC7" w:rsidP="008D268B" w:rsidRDefault="00674EC7" w14:paraId="5FEE0118" w14:textId="77777777">
      <w:pPr>
        <w:pStyle w:val="Plattetekst"/>
        <w:spacing w:before="9"/>
        <w:ind w:left="0"/>
        <w:rPr>
          <w:rFonts w:ascii="Calibri" w:hAnsi="Calibri" w:cs="Calibri"/>
          <w:sz w:val="22"/>
          <w:szCs w:val="22"/>
        </w:rPr>
      </w:pPr>
    </w:p>
    <w:p w:rsidRPr="008D268B" w:rsidR="00674EC7" w:rsidP="00674EC7" w:rsidRDefault="00674EC7" w14:paraId="7D4543C7" w14:textId="77777777">
      <w:pPr>
        <w:pStyle w:val="Plattetekst"/>
        <w:spacing w:before="9"/>
        <w:ind w:left="0"/>
        <w:rPr>
          <w:rFonts w:ascii="Calibri" w:hAnsi="Calibri" w:cs="Calibri"/>
          <w:i/>
          <w:iCs/>
          <w:sz w:val="22"/>
          <w:szCs w:val="22"/>
        </w:rPr>
      </w:pPr>
      <w:r w:rsidRPr="008D268B">
        <w:rPr>
          <w:rFonts w:ascii="Calibri" w:hAnsi="Calibri" w:cs="Calibri"/>
          <w:i/>
          <w:iCs/>
          <w:sz w:val="22"/>
          <w:szCs w:val="22"/>
        </w:rPr>
        <w:t>Verlof aanvragen</w:t>
      </w:r>
    </w:p>
    <w:p w:rsidR="00674EC7" w:rsidP="00674EC7" w:rsidRDefault="00EA4B89" w14:paraId="4F59A2D1" w14:textId="1F03C960">
      <w:pPr>
        <w:pStyle w:val="Plattetekst"/>
        <w:spacing w:before="9"/>
        <w:ind w:left="0"/>
        <w:rPr>
          <w:rFonts w:ascii="Calibri" w:hAnsi="Calibri" w:cs="Calibri"/>
          <w:sz w:val="22"/>
          <w:szCs w:val="22"/>
        </w:rPr>
      </w:pPr>
      <w:r w:rsidRPr="00EA4B89">
        <w:rPr>
          <w:rFonts w:ascii="Calibri" w:hAnsi="Calibri" w:cs="Calibri"/>
          <w:sz w:val="22"/>
          <w:szCs w:val="22"/>
        </w:rPr>
        <w:t>In sommige gevallen kan er sprake zijn ongeoorloofd verzuim. Op de website van de rijksoverheid staat beschreven wat wordt verstaan onder ongeoorloofd verzuim. Scholen zijn verplicht om ongeoorloofd verzuim te melden bij de leerplichtambtenaar.</w:t>
      </w:r>
    </w:p>
    <w:p w:rsidRPr="008D268B" w:rsidR="00EA4B89" w:rsidP="00674EC7" w:rsidRDefault="00EA4B89" w14:paraId="0E0E42F9" w14:textId="77777777">
      <w:pPr>
        <w:pStyle w:val="Plattetekst"/>
        <w:spacing w:before="9"/>
        <w:ind w:left="0"/>
        <w:rPr>
          <w:rFonts w:ascii="Calibri" w:hAnsi="Calibri" w:cs="Calibri"/>
          <w:sz w:val="22"/>
          <w:szCs w:val="22"/>
        </w:rPr>
      </w:pPr>
    </w:p>
    <w:p w:rsidRPr="008D268B" w:rsidR="00674EC7" w:rsidP="00674EC7" w:rsidRDefault="00674EC7" w14:paraId="3CC811FB" w14:textId="77777777">
      <w:pPr>
        <w:pStyle w:val="Plattetekst"/>
        <w:spacing w:before="9"/>
        <w:ind w:left="0"/>
        <w:rPr>
          <w:rFonts w:ascii="Calibri" w:hAnsi="Calibri" w:cs="Calibri"/>
          <w:sz w:val="22"/>
          <w:szCs w:val="22"/>
        </w:rPr>
      </w:pPr>
      <w:r w:rsidRPr="008D268B">
        <w:rPr>
          <w:rFonts w:ascii="Calibri" w:hAnsi="Calibri" w:cs="Calibri"/>
          <w:sz w:val="22"/>
          <w:szCs w:val="22"/>
        </w:rPr>
        <w:t>Er zijn twee situaties waarin extra verlof kan worden aangevraagd:</w:t>
      </w:r>
    </w:p>
    <w:p w:rsidRPr="008D268B" w:rsidR="00674EC7" w:rsidP="00674EC7" w:rsidRDefault="00674EC7" w14:paraId="62668CCB" w14:textId="77777777">
      <w:pPr>
        <w:pStyle w:val="Plattetekst"/>
        <w:numPr>
          <w:ilvl w:val="0"/>
          <w:numId w:val="29"/>
        </w:numPr>
        <w:spacing w:before="9"/>
        <w:rPr>
          <w:rFonts w:ascii="Calibri" w:hAnsi="Calibri" w:cs="Calibri"/>
          <w:sz w:val="22"/>
          <w:szCs w:val="22"/>
        </w:rPr>
      </w:pPr>
      <w:r w:rsidRPr="008D268B">
        <w:rPr>
          <w:rFonts w:ascii="Calibri" w:hAnsi="Calibri" w:cs="Calibri"/>
          <w:sz w:val="22"/>
          <w:szCs w:val="22"/>
        </w:rPr>
        <w:t xml:space="preserve">verlof vanwege de specifieke aard van het beroep van één van de ouder(s)/verzorger(s); </w:t>
      </w:r>
    </w:p>
    <w:p w:rsidR="00674EC7" w:rsidP="00674EC7" w:rsidRDefault="00674EC7" w14:paraId="133433F2" w14:textId="77777777">
      <w:pPr>
        <w:pStyle w:val="Plattetekst"/>
        <w:numPr>
          <w:ilvl w:val="0"/>
          <w:numId w:val="29"/>
        </w:numPr>
        <w:spacing w:before="9"/>
        <w:rPr>
          <w:rFonts w:ascii="Calibri" w:hAnsi="Calibri" w:cs="Calibri"/>
          <w:sz w:val="22"/>
          <w:szCs w:val="22"/>
        </w:rPr>
      </w:pPr>
      <w:r w:rsidRPr="008D268B">
        <w:rPr>
          <w:rFonts w:ascii="Calibri" w:hAnsi="Calibri" w:cs="Calibri"/>
          <w:sz w:val="22"/>
          <w:szCs w:val="22"/>
        </w:rPr>
        <w:t xml:space="preserve">verlof vanwege andere gewichtige omstandigheden. </w:t>
      </w:r>
    </w:p>
    <w:p w:rsidRPr="008D268B" w:rsidR="00674EC7" w:rsidP="008D268B" w:rsidRDefault="00674EC7" w14:paraId="2A0AD976" w14:textId="77777777">
      <w:pPr>
        <w:pStyle w:val="Plattetekst"/>
        <w:spacing w:before="9"/>
        <w:ind w:left="0"/>
        <w:rPr>
          <w:rFonts w:ascii="Calibri" w:hAnsi="Calibri" w:cs="Calibri"/>
          <w:sz w:val="22"/>
          <w:szCs w:val="22"/>
        </w:rPr>
      </w:pPr>
    </w:p>
    <w:p w:rsidRPr="00E07611" w:rsidR="00A72592" w:rsidP="004C55F7" w:rsidRDefault="00A72592" w14:paraId="3601EFC7" w14:textId="77777777">
      <w:pPr>
        <w:pStyle w:val="Plattetekst"/>
        <w:spacing w:before="1"/>
        <w:ind w:left="0"/>
        <w:rPr>
          <w:rFonts w:ascii="Calibri" w:hAnsi="Calibri" w:cs="Calibri"/>
          <w:sz w:val="22"/>
          <w:szCs w:val="22"/>
        </w:rPr>
      </w:pPr>
    </w:p>
    <w:p w:rsidRPr="000D266E" w:rsidR="004149DE" w:rsidP="00CB1377" w:rsidRDefault="00CB1377" w14:paraId="54E8C2C5" w14:textId="4203D0C4">
      <w:pPr>
        <w:pStyle w:val="Kop3"/>
        <w:rPr>
          <w:rFonts w:asciiTheme="minorHAnsi" w:hAnsiTheme="minorHAnsi" w:cstheme="minorHAnsi"/>
          <w:b/>
          <w:bCs/>
          <w:color w:val="auto"/>
          <w:sz w:val="22"/>
          <w:szCs w:val="22"/>
        </w:rPr>
      </w:pPr>
      <w:bookmarkStart w:name="2.4_Time-out,_schorsen_en_verwijderen_va" w:id="24"/>
      <w:bookmarkStart w:name="_Toc230942000" w:id="25"/>
      <w:bookmarkEnd w:id="24"/>
      <w:r w:rsidRPr="000D266E">
        <w:rPr>
          <w:rFonts w:asciiTheme="minorHAnsi" w:hAnsiTheme="minorHAnsi" w:cstheme="minorHAnsi"/>
          <w:b/>
          <w:bCs/>
          <w:color w:val="auto"/>
          <w:sz w:val="22"/>
          <w:szCs w:val="22"/>
        </w:rPr>
        <w:t>2.</w:t>
      </w:r>
      <w:r w:rsidRPr="000D266E" w:rsidR="000D266E">
        <w:rPr>
          <w:rFonts w:asciiTheme="minorHAnsi" w:hAnsiTheme="minorHAnsi" w:cstheme="minorHAnsi"/>
          <w:b/>
          <w:bCs/>
          <w:color w:val="auto"/>
          <w:sz w:val="22"/>
          <w:szCs w:val="22"/>
        </w:rPr>
        <w:t>4</w:t>
      </w:r>
      <w:r w:rsidRPr="000D266E">
        <w:rPr>
          <w:rFonts w:asciiTheme="minorHAnsi" w:hAnsiTheme="minorHAnsi" w:cstheme="minorHAnsi"/>
          <w:b/>
          <w:bCs/>
          <w:color w:val="auto"/>
          <w:sz w:val="22"/>
          <w:szCs w:val="22"/>
        </w:rPr>
        <w:t xml:space="preserve"> </w:t>
      </w:r>
      <w:r w:rsidRPr="000D266E" w:rsidR="004149DE">
        <w:rPr>
          <w:rFonts w:asciiTheme="minorHAnsi" w:hAnsiTheme="minorHAnsi" w:cstheme="minorHAnsi"/>
          <w:b/>
          <w:bCs/>
          <w:color w:val="auto"/>
          <w:sz w:val="22"/>
          <w:szCs w:val="22"/>
        </w:rPr>
        <w:t>S</w:t>
      </w:r>
      <w:r w:rsidRPr="000D266E" w:rsidR="00243991">
        <w:rPr>
          <w:rFonts w:asciiTheme="minorHAnsi" w:hAnsiTheme="minorHAnsi" w:cstheme="minorHAnsi"/>
          <w:b/>
          <w:bCs/>
          <w:color w:val="auto"/>
          <w:sz w:val="22"/>
          <w:szCs w:val="22"/>
        </w:rPr>
        <w:t>chorsen</w:t>
      </w:r>
      <w:r w:rsidRPr="000D266E" w:rsidR="00243991">
        <w:rPr>
          <w:rFonts w:asciiTheme="minorHAnsi" w:hAnsiTheme="minorHAnsi" w:cstheme="minorHAnsi"/>
          <w:b/>
          <w:bCs/>
          <w:color w:val="auto"/>
          <w:spacing w:val="-7"/>
          <w:sz w:val="22"/>
          <w:szCs w:val="22"/>
        </w:rPr>
        <w:t xml:space="preserve"> </w:t>
      </w:r>
      <w:r w:rsidRPr="000D266E" w:rsidR="004149DE">
        <w:rPr>
          <w:rFonts w:asciiTheme="minorHAnsi" w:hAnsiTheme="minorHAnsi" w:cstheme="minorHAnsi"/>
          <w:b/>
          <w:bCs/>
          <w:color w:val="auto"/>
          <w:sz w:val="22"/>
          <w:szCs w:val="22"/>
        </w:rPr>
        <w:t>of</w:t>
      </w:r>
      <w:r w:rsidRPr="000D266E" w:rsidR="006D04D6">
        <w:rPr>
          <w:rFonts w:asciiTheme="minorHAnsi" w:hAnsiTheme="minorHAnsi" w:cstheme="minorHAnsi"/>
          <w:b/>
          <w:bCs/>
          <w:color w:val="auto"/>
          <w:sz w:val="22"/>
          <w:szCs w:val="22"/>
        </w:rPr>
        <w:t xml:space="preserve"> </w:t>
      </w:r>
      <w:r w:rsidRPr="000D266E" w:rsidR="00243991">
        <w:rPr>
          <w:rFonts w:asciiTheme="minorHAnsi" w:hAnsiTheme="minorHAnsi" w:cstheme="minorHAnsi"/>
          <w:b/>
          <w:bCs/>
          <w:color w:val="auto"/>
          <w:sz w:val="22"/>
          <w:szCs w:val="22"/>
        </w:rPr>
        <w:t>verwijderen</w:t>
      </w:r>
      <w:bookmarkEnd w:id="25"/>
      <w:r w:rsidRPr="000D266E" w:rsidR="00243991">
        <w:rPr>
          <w:rFonts w:asciiTheme="minorHAnsi" w:hAnsiTheme="minorHAnsi" w:cstheme="minorHAnsi"/>
          <w:b/>
          <w:bCs/>
          <w:color w:val="auto"/>
          <w:spacing w:val="-8"/>
          <w:sz w:val="22"/>
          <w:szCs w:val="22"/>
        </w:rPr>
        <w:t xml:space="preserve"> </w:t>
      </w:r>
    </w:p>
    <w:p w:rsidRPr="006E4586" w:rsidR="006E4586" w:rsidP="006E4586" w:rsidRDefault="006E4586" w14:paraId="741E2B3B" w14:textId="77777777">
      <w:pPr>
        <w:pStyle w:val="Plattetekst"/>
        <w:ind w:left="0" w:right="106"/>
        <w:rPr>
          <w:rFonts w:ascii="Calibri" w:hAnsi="Calibri" w:cs="Calibri"/>
          <w:sz w:val="22"/>
          <w:szCs w:val="22"/>
        </w:rPr>
      </w:pPr>
      <w:r w:rsidRPr="006E4586">
        <w:rPr>
          <w:rFonts w:ascii="Calibri" w:hAnsi="Calibri" w:cs="Calibri"/>
          <w:sz w:val="22"/>
          <w:szCs w:val="22"/>
        </w:rPr>
        <w:t>Binnen Stichting Goud Onderwijs vinden wij een veilig schoolklimaat voor kinderen en medewerkers belangrijk. Gelukkig komt het zelden voor dat een kind wordt geschorst of verwijderd. In uitzonderlijke situaties kan dit echter noodzakelijk zijn, bijvoorbeeld wanneer de veiligheid van kinderen, medewerkers of het betreffende kind zelf ernstig in het geding is.</w:t>
      </w:r>
    </w:p>
    <w:p w:rsidR="006E4586" w:rsidP="006E4586" w:rsidRDefault="006E4586" w14:paraId="446D7390" w14:textId="77777777">
      <w:pPr>
        <w:pStyle w:val="Plattetekst"/>
        <w:ind w:left="0" w:right="106"/>
        <w:rPr>
          <w:rFonts w:ascii="Calibri" w:hAnsi="Calibri" w:cs="Calibri"/>
          <w:sz w:val="22"/>
          <w:szCs w:val="22"/>
        </w:rPr>
      </w:pPr>
      <w:r w:rsidRPr="006E4586">
        <w:rPr>
          <w:rFonts w:ascii="Calibri" w:hAnsi="Calibri" w:cs="Calibri"/>
          <w:sz w:val="22"/>
          <w:szCs w:val="22"/>
        </w:rPr>
        <w:t>Er kunnen drie maatregelen worden genomen: een time-out, een schorsing of een verwijdering.</w:t>
      </w:r>
    </w:p>
    <w:p w:rsidRPr="006E4586" w:rsidR="006E4586" w:rsidP="006E4586" w:rsidRDefault="006E4586" w14:paraId="0F3C8221" w14:textId="77777777">
      <w:pPr>
        <w:pStyle w:val="Plattetekst"/>
        <w:ind w:left="0" w:right="106"/>
        <w:rPr>
          <w:rFonts w:ascii="Calibri" w:hAnsi="Calibri" w:cs="Calibri"/>
          <w:i/>
          <w:iCs/>
          <w:sz w:val="22"/>
          <w:szCs w:val="22"/>
        </w:rPr>
      </w:pPr>
    </w:p>
    <w:p w:rsidRPr="006E4586" w:rsidR="006E4586" w:rsidP="006E4586" w:rsidRDefault="006E4586" w14:paraId="35F74257" w14:textId="77777777">
      <w:pPr>
        <w:pStyle w:val="Plattetekst"/>
        <w:ind w:left="0" w:right="106"/>
        <w:rPr>
          <w:rFonts w:ascii="Calibri" w:hAnsi="Calibri" w:cs="Calibri"/>
          <w:i/>
          <w:iCs/>
          <w:sz w:val="22"/>
          <w:szCs w:val="22"/>
        </w:rPr>
      </w:pPr>
      <w:r w:rsidRPr="006E4586">
        <w:rPr>
          <w:rFonts w:ascii="Calibri" w:hAnsi="Calibri" w:cs="Calibri"/>
          <w:i/>
          <w:iCs/>
          <w:sz w:val="22"/>
          <w:szCs w:val="22"/>
        </w:rPr>
        <w:t>Time-out</w:t>
      </w:r>
    </w:p>
    <w:p w:rsidR="006E4586" w:rsidP="006E4586" w:rsidRDefault="006E4586" w14:paraId="69B8D414" w14:textId="77777777">
      <w:pPr>
        <w:pStyle w:val="Plattetekst"/>
        <w:ind w:left="0" w:right="106"/>
        <w:rPr>
          <w:rFonts w:ascii="Calibri" w:hAnsi="Calibri" w:cs="Calibri"/>
          <w:sz w:val="22"/>
          <w:szCs w:val="22"/>
        </w:rPr>
      </w:pPr>
      <w:r w:rsidRPr="006E4586">
        <w:rPr>
          <w:rFonts w:ascii="Calibri" w:hAnsi="Calibri" w:cs="Calibri"/>
          <w:sz w:val="22"/>
          <w:szCs w:val="22"/>
        </w:rPr>
        <w:t>Een time-out is een tijdelijke maatregel waarbij een kind voor korte duur uit de groep of uit de school wordt geplaatst. Een time-out geldt als een waarschuwing en kan, indien nodig, worden verlengd met maximaal één schooldag.</w:t>
      </w:r>
    </w:p>
    <w:p w:rsidRPr="006E4586" w:rsidR="006E4586" w:rsidP="006E4586" w:rsidRDefault="006E4586" w14:paraId="330B212A" w14:textId="77777777">
      <w:pPr>
        <w:pStyle w:val="Plattetekst"/>
        <w:ind w:left="0" w:right="106"/>
        <w:rPr>
          <w:rFonts w:ascii="Calibri" w:hAnsi="Calibri" w:cs="Calibri"/>
          <w:sz w:val="22"/>
          <w:szCs w:val="22"/>
        </w:rPr>
      </w:pPr>
    </w:p>
    <w:p w:rsidRPr="006E4586" w:rsidR="006E4586" w:rsidP="006E4586" w:rsidRDefault="006E4586" w14:paraId="72ACE040" w14:textId="77777777">
      <w:pPr>
        <w:pStyle w:val="Plattetekst"/>
        <w:ind w:left="0" w:right="106"/>
        <w:rPr>
          <w:rFonts w:ascii="Calibri" w:hAnsi="Calibri" w:cs="Calibri"/>
          <w:i/>
          <w:iCs/>
          <w:sz w:val="22"/>
          <w:szCs w:val="22"/>
        </w:rPr>
      </w:pPr>
      <w:r w:rsidRPr="006E4586">
        <w:rPr>
          <w:rFonts w:ascii="Calibri" w:hAnsi="Calibri" w:cs="Calibri"/>
          <w:i/>
          <w:iCs/>
          <w:sz w:val="22"/>
          <w:szCs w:val="22"/>
        </w:rPr>
        <w:t>Schorsing</w:t>
      </w:r>
    </w:p>
    <w:p w:rsidR="006E4586" w:rsidP="006E4586" w:rsidRDefault="006E4586" w14:paraId="6D23E10C" w14:textId="77777777">
      <w:pPr>
        <w:pStyle w:val="Plattetekst"/>
        <w:ind w:left="0" w:right="106"/>
        <w:rPr>
          <w:rFonts w:ascii="Calibri" w:hAnsi="Calibri" w:cs="Calibri"/>
          <w:sz w:val="22"/>
          <w:szCs w:val="22"/>
        </w:rPr>
      </w:pPr>
      <w:r w:rsidRPr="006E4586">
        <w:rPr>
          <w:rFonts w:ascii="Calibri" w:hAnsi="Calibri" w:cs="Calibri"/>
          <w:sz w:val="22"/>
          <w:szCs w:val="22"/>
        </w:rPr>
        <w:t>Bij ernstige incidenten of herhaald ongewenst gedrag kan een formele schorsing volgen. Het bevoegd gezag kan een leerling met opgave van redenen schorsen voor maximaal vijf schooldagen. Bij een schorsing van langer dan één schooldag wordt de Inspectie van het Onderwijs geïnformeerd.</w:t>
      </w:r>
    </w:p>
    <w:p w:rsidRPr="006E4586" w:rsidR="006E4586" w:rsidP="006E4586" w:rsidRDefault="006E4586" w14:paraId="337A40CC" w14:textId="77777777">
      <w:pPr>
        <w:pStyle w:val="Plattetekst"/>
        <w:ind w:left="0" w:right="106"/>
        <w:rPr>
          <w:rFonts w:ascii="Calibri" w:hAnsi="Calibri" w:cs="Calibri"/>
          <w:sz w:val="22"/>
          <w:szCs w:val="22"/>
        </w:rPr>
      </w:pPr>
    </w:p>
    <w:p w:rsidRPr="006E4586" w:rsidR="006E4586" w:rsidP="006E4586" w:rsidRDefault="006E4586" w14:paraId="147D757C" w14:textId="77777777">
      <w:pPr>
        <w:pStyle w:val="Plattetekst"/>
        <w:ind w:left="0" w:right="106"/>
        <w:rPr>
          <w:rFonts w:ascii="Calibri" w:hAnsi="Calibri" w:cs="Calibri"/>
          <w:i/>
          <w:iCs/>
          <w:sz w:val="22"/>
          <w:szCs w:val="22"/>
        </w:rPr>
      </w:pPr>
      <w:r w:rsidRPr="006E4586">
        <w:rPr>
          <w:rFonts w:ascii="Calibri" w:hAnsi="Calibri" w:cs="Calibri"/>
          <w:i/>
          <w:iCs/>
          <w:sz w:val="22"/>
          <w:szCs w:val="22"/>
        </w:rPr>
        <w:t>Verwijdering</w:t>
      </w:r>
    </w:p>
    <w:p w:rsidRPr="00755F2F" w:rsidR="00755F2F" w:rsidP="00755F2F" w:rsidRDefault="00755F2F" w14:paraId="0E9EB1B6" w14:textId="77777777">
      <w:pPr>
        <w:pStyle w:val="Kop3"/>
        <w:rPr>
          <w:rFonts w:asciiTheme="minorHAnsi" w:hAnsiTheme="minorHAnsi" w:cstheme="minorHAnsi"/>
          <w:color w:val="auto"/>
          <w:sz w:val="22"/>
          <w:szCs w:val="22"/>
        </w:rPr>
      </w:pPr>
      <w:r w:rsidRPr="00755F2F">
        <w:rPr>
          <w:rFonts w:asciiTheme="minorHAnsi" w:hAnsiTheme="minorHAnsi" w:cstheme="minorHAnsi"/>
          <w:color w:val="auto"/>
          <w:sz w:val="22"/>
          <w:szCs w:val="22"/>
        </w:rPr>
        <w:t>Wanneer sprake is van een situatie waarin de school geen mogelijkheden meer ziet om een kind op verantwoorde wijze te begeleiden, kan het College van Bestuur besluiten tot verwijdering van de school. Daarbij wordt zorgvuldig onderzocht welke andere passende onderwijsplek beschikbaar is voor het kind.</w:t>
      </w:r>
    </w:p>
    <w:p w:rsidRPr="00755F2F" w:rsidR="00755F2F" w:rsidP="00755F2F" w:rsidRDefault="00755F2F" w14:paraId="79145F2B" w14:textId="77777777">
      <w:pPr>
        <w:pStyle w:val="Kop3"/>
        <w:rPr>
          <w:rFonts w:asciiTheme="minorHAnsi" w:hAnsiTheme="minorHAnsi" w:cstheme="minorHAnsi"/>
          <w:color w:val="auto"/>
          <w:sz w:val="22"/>
          <w:szCs w:val="22"/>
        </w:rPr>
      </w:pPr>
      <w:r w:rsidRPr="00755F2F">
        <w:rPr>
          <w:rFonts w:asciiTheme="minorHAnsi" w:hAnsiTheme="minorHAnsi" w:cstheme="minorHAnsi"/>
          <w:color w:val="auto"/>
          <w:sz w:val="22"/>
          <w:szCs w:val="22"/>
        </w:rPr>
        <w:t>Ouder(s)/verzorger(s) worden in alle gevallen zo spoedig mogelijk geïnformeerd. Daarnaast worden vervolgafspraken gemaakt. Bij een verwijderingsprocedure zijn het College van Bestuur, de leerplichtambtenaar en de Inspectie van het Onderwijs betrokken. De afspraken rondom time-out, schorsing en verwijdering zijn opgenomen in het Veiligheidsplan van Stichting Goud Onderwijs. Het Veiligheidsplan is te vinden op de website van Stichting Goud Onderwijs.</w:t>
      </w:r>
    </w:p>
    <w:p w:rsidR="00A02A88" w:rsidP="00CB1377" w:rsidRDefault="00A02A88" w14:paraId="2DC93E0B" w14:textId="77777777">
      <w:pPr>
        <w:pStyle w:val="Kop3"/>
        <w:rPr>
          <w:rFonts w:asciiTheme="minorHAnsi" w:hAnsiTheme="minorHAnsi" w:cstheme="minorHAnsi"/>
          <w:b/>
          <w:bCs/>
          <w:color w:val="auto"/>
          <w:sz w:val="22"/>
          <w:szCs w:val="22"/>
        </w:rPr>
      </w:pPr>
    </w:p>
    <w:p w:rsidRPr="000D266E" w:rsidR="00A72592" w:rsidP="00CB1377" w:rsidRDefault="00CB1377" w14:paraId="7A062975" w14:textId="4EDDCB33">
      <w:pPr>
        <w:pStyle w:val="Kop3"/>
        <w:rPr>
          <w:rFonts w:asciiTheme="minorHAnsi" w:hAnsiTheme="minorHAnsi" w:cstheme="minorHAnsi"/>
          <w:b/>
          <w:bCs/>
          <w:color w:val="auto"/>
          <w:sz w:val="22"/>
          <w:szCs w:val="22"/>
        </w:rPr>
      </w:pPr>
      <w:bookmarkStart w:name="_Toc230942001" w:id="26"/>
      <w:r w:rsidRPr="000D266E">
        <w:rPr>
          <w:rFonts w:asciiTheme="minorHAnsi" w:hAnsiTheme="minorHAnsi" w:cstheme="minorHAnsi"/>
          <w:b/>
          <w:bCs/>
          <w:color w:val="auto"/>
          <w:sz w:val="22"/>
          <w:szCs w:val="22"/>
        </w:rPr>
        <w:t>2.</w:t>
      </w:r>
      <w:r w:rsidRPr="000D266E" w:rsidR="000D266E">
        <w:rPr>
          <w:rFonts w:asciiTheme="minorHAnsi" w:hAnsiTheme="minorHAnsi" w:cstheme="minorHAnsi"/>
          <w:b/>
          <w:bCs/>
          <w:color w:val="auto"/>
          <w:sz w:val="22"/>
          <w:szCs w:val="22"/>
        </w:rPr>
        <w:t>5</w:t>
      </w:r>
      <w:r w:rsidRPr="000D266E">
        <w:rPr>
          <w:rFonts w:asciiTheme="minorHAnsi" w:hAnsiTheme="minorHAnsi" w:cstheme="minorHAnsi"/>
          <w:b/>
          <w:bCs/>
          <w:color w:val="auto"/>
          <w:sz w:val="22"/>
          <w:szCs w:val="22"/>
        </w:rPr>
        <w:t xml:space="preserve"> </w:t>
      </w:r>
      <w:r w:rsidRPr="000D266E" w:rsidR="00243991">
        <w:rPr>
          <w:rFonts w:asciiTheme="minorHAnsi" w:hAnsiTheme="minorHAnsi" w:cstheme="minorHAnsi"/>
          <w:b/>
          <w:bCs/>
          <w:color w:val="auto"/>
          <w:sz w:val="22"/>
          <w:szCs w:val="22"/>
        </w:rPr>
        <w:t>Sponsoring</w:t>
      </w:r>
      <w:bookmarkEnd w:id="26"/>
    </w:p>
    <w:p w:rsidRPr="009A3513" w:rsidR="009A3513" w:rsidP="009A3513" w:rsidRDefault="009A3513" w14:paraId="0B54A240" w14:textId="77777777">
      <w:pPr>
        <w:pStyle w:val="Plattetekst"/>
        <w:ind w:left="0"/>
        <w:rPr>
          <w:rFonts w:ascii="Calibri" w:hAnsi="Calibri" w:cs="Calibri"/>
          <w:sz w:val="22"/>
          <w:szCs w:val="22"/>
        </w:rPr>
      </w:pPr>
      <w:r w:rsidRPr="009A3513">
        <w:rPr>
          <w:rFonts w:ascii="Calibri" w:hAnsi="Calibri" w:cs="Calibri"/>
          <w:sz w:val="22"/>
          <w:szCs w:val="22"/>
        </w:rPr>
        <w:t>Bij sponsoring gaat het om geld, goederen of diensten die door een sponsor beschikbaar worden gesteld, waarbij sprake is van een tegenprestatie waarmee leerlingen, ouder(s)/verzorger(s) of medewerkers binnen de school worden geconfronteerd.</w:t>
      </w:r>
    </w:p>
    <w:p w:rsidR="009A3513" w:rsidP="009A3513" w:rsidRDefault="009A3513" w14:paraId="48E13536" w14:textId="77777777">
      <w:pPr>
        <w:pStyle w:val="Plattetekst"/>
        <w:ind w:left="0"/>
        <w:rPr>
          <w:rFonts w:ascii="Calibri" w:hAnsi="Calibri" w:cs="Calibri"/>
          <w:sz w:val="22"/>
          <w:szCs w:val="22"/>
        </w:rPr>
      </w:pPr>
      <w:r w:rsidRPr="009A3513">
        <w:rPr>
          <w:rFonts w:ascii="Calibri" w:hAnsi="Calibri" w:cs="Calibri"/>
          <w:sz w:val="22"/>
          <w:szCs w:val="22"/>
        </w:rPr>
        <w:t xml:space="preserve">Stichting Goud Onderwijs gaat zorgvuldig en terughoudend om met sponsoring. Daarbij volgen wij de </w:t>
      </w:r>
      <w:r w:rsidRPr="009A3513">
        <w:rPr>
          <w:rFonts w:ascii="Calibri" w:hAnsi="Calibri" w:cs="Calibri"/>
          <w:sz w:val="22"/>
          <w:szCs w:val="22"/>
        </w:rPr>
        <w:t>landelijke afspraken die zijn vastgelegd in het Convenant Scholen voor primair en voortgezet onderwijs en sponsoring.</w:t>
      </w:r>
    </w:p>
    <w:p w:rsidRPr="009A3513" w:rsidR="009A3513" w:rsidP="009A3513" w:rsidRDefault="009A3513" w14:paraId="344FC2E3" w14:textId="77777777">
      <w:pPr>
        <w:pStyle w:val="Plattetekst"/>
        <w:ind w:left="0"/>
        <w:rPr>
          <w:rFonts w:ascii="Calibri" w:hAnsi="Calibri" w:cs="Calibri"/>
          <w:sz w:val="22"/>
          <w:szCs w:val="22"/>
        </w:rPr>
      </w:pPr>
    </w:p>
    <w:p w:rsidRPr="009A3513" w:rsidR="009A3513" w:rsidP="009A3513" w:rsidRDefault="009A3513" w14:paraId="02C328CB" w14:textId="77777777">
      <w:pPr>
        <w:pStyle w:val="Plattetekst"/>
        <w:ind w:left="0"/>
        <w:rPr>
          <w:rFonts w:ascii="Calibri" w:hAnsi="Calibri" w:cs="Calibri"/>
          <w:sz w:val="22"/>
          <w:szCs w:val="22"/>
        </w:rPr>
      </w:pPr>
      <w:r w:rsidRPr="009A3513">
        <w:rPr>
          <w:rFonts w:ascii="Calibri" w:hAnsi="Calibri" w:cs="Calibri"/>
          <w:sz w:val="22"/>
          <w:szCs w:val="22"/>
        </w:rPr>
        <w:t>Uitgangspunten hierbij zijn:</w:t>
      </w:r>
    </w:p>
    <w:p w:rsidRPr="009A3513" w:rsidR="009A3513" w:rsidP="009A3513" w:rsidRDefault="009A3513" w14:paraId="1400B4DD" w14:textId="77777777">
      <w:pPr>
        <w:pStyle w:val="Plattetekst"/>
        <w:numPr>
          <w:ilvl w:val="0"/>
          <w:numId w:val="32"/>
        </w:numPr>
        <w:rPr>
          <w:rFonts w:ascii="Calibri" w:hAnsi="Calibri" w:cs="Calibri"/>
          <w:sz w:val="22"/>
          <w:szCs w:val="22"/>
        </w:rPr>
      </w:pPr>
      <w:r w:rsidRPr="009A3513">
        <w:rPr>
          <w:rFonts w:ascii="Calibri" w:hAnsi="Calibri" w:cs="Calibri"/>
          <w:sz w:val="22"/>
          <w:szCs w:val="22"/>
        </w:rPr>
        <w:t xml:space="preserve">sponsoring mag de inhoud van het onderwijs niet beïnvloeden; </w:t>
      </w:r>
    </w:p>
    <w:p w:rsidRPr="009A3513" w:rsidR="009A3513" w:rsidP="009A3513" w:rsidRDefault="009A3513" w14:paraId="7A272FD7" w14:textId="77777777">
      <w:pPr>
        <w:pStyle w:val="Plattetekst"/>
        <w:numPr>
          <w:ilvl w:val="0"/>
          <w:numId w:val="32"/>
        </w:numPr>
        <w:rPr>
          <w:rFonts w:ascii="Calibri" w:hAnsi="Calibri" w:cs="Calibri"/>
          <w:sz w:val="22"/>
          <w:szCs w:val="22"/>
        </w:rPr>
      </w:pPr>
      <w:r w:rsidRPr="009A3513">
        <w:rPr>
          <w:rFonts w:ascii="Calibri" w:hAnsi="Calibri" w:cs="Calibri"/>
          <w:sz w:val="22"/>
          <w:szCs w:val="22"/>
        </w:rPr>
        <w:t xml:space="preserve">de school mag niet afhankelijk worden van sponsormiddelen; </w:t>
      </w:r>
    </w:p>
    <w:p w:rsidRPr="009A3513" w:rsidR="009A3513" w:rsidP="009A3513" w:rsidRDefault="009A3513" w14:paraId="4C634CBB" w14:textId="77777777">
      <w:pPr>
        <w:pStyle w:val="Plattetekst"/>
        <w:numPr>
          <w:ilvl w:val="0"/>
          <w:numId w:val="32"/>
        </w:numPr>
        <w:rPr>
          <w:rFonts w:ascii="Calibri" w:hAnsi="Calibri" w:cs="Calibri"/>
          <w:sz w:val="22"/>
          <w:szCs w:val="22"/>
        </w:rPr>
      </w:pPr>
      <w:r w:rsidRPr="009A3513">
        <w:rPr>
          <w:rFonts w:ascii="Calibri" w:hAnsi="Calibri" w:cs="Calibri"/>
          <w:sz w:val="22"/>
          <w:szCs w:val="22"/>
        </w:rPr>
        <w:t xml:space="preserve">sponsoring mag niet in strijd zijn met de pedagogische en onderwijskundige uitgangspunten van de school; </w:t>
      </w:r>
    </w:p>
    <w:p w:rsidRPr="009A3513" w:rsidR="009A3513" w:rsidP="009A3513" w:rsidRDefault="009A3513" w14:paraId="18838511" w14:textId="77777777">
      <w:pPr>
        <w:pStyle w:val="Plattetekst"/>
        <w:numPr>
          <w:ilvl w:val="0"/>
          <w:numId w:val="32"/>
        </w:numPr>
        <w:rPr>
          <w:rFonts w:ascii="Calibri" w:hAnsi="Calibri" w:cs="Calibri"/>
          <w:sz w:val="22"/>
          <w:szCs w:val="22"/>
        </w:rPr>
      </w:pPr>
      <w:r w:rsidRPr="009A3513">
        <w:rPr>
          <w:rFonts w:ascii="Calibri" w:hAnsi="Calibri" w:cs="Calibri"/>
          <w:sz w:val="22"/>
          <w:szCs w:val="22"/>
        </w:rPr>
        <w:t xml:space="preserve">sponsoring mag geen schade toebrengen aan de ontwikkeling of het welzijn van kinderen; </w:t>
      </w:r>
    </w:p>
    <w:p w:rsidR="000413C6" w:rsidP="009A3513" w:rsidRDefault="009A3513" w14:paraId="430D7B69" w14:textId="77777777">
      <w:pPr>
        <w:pStyle w:val="Plattetekst"/>
        <w:numPr>
          <w:ilvl w:val="0"/>
          <w:numId w:val="32"/>
        </w:numPr>
        <w:rPr>
          <w:rFonts w:ascii="Calibri" w:hAnsi="Calibri" w:cs="Calibri"/>
          <w:sz w:val="22"/>
          <w:szCs w:val="22"/>
        </w:rPr>
      </w:pPr>
      <w:r w:rsidRPr="009A3513">
        <w:rPr>
          <w:rFonts w:ascii="Calibri" w:hAnsi="Calibri" w:cs="Calibri"/>
          <w:sz w:val="22"/>
          <w:szCs w:val="22"/>
        </w:rPr>
        <w:t>sponsoring mag de objectiviteit en betrouwbaarheid van de school niet aantasten.</w:t>
      </w:r>
    </w:p>
    <w:p w:rsidRPr="009A3513" w:rsidR="009A3513" w:rsidP="000413C6" w:rsidRDefault="009A3513" w14:paraId="08949C92" w14:textId="4048C72A">
      <w:pPr>
        <w:pStyle w:val="Plattetekst"/>
        <w:ind w:left="720"/>
        <w:rPr>
          <w:rFonts w:ascii="Calibri" w:hAnsi="Calibri" w:cs="Calibri"/>
          <w:sz w:val="22"/>
          <w:szCs w:val="22"/>
        </w:rPr>
      </w:pPr>
      <w:r w:rsidRPr="009A3513">
        <w:rPr>
          <w:rFonts w:ascii="Calibri" w:hAnsi="Calibri" w:cs="Calibri"/>
          <w:sz w:val="22"/>
          <w:szCs w:val="22"/>
        </w:rPr>
        <w:t xml:space="preserve"> </w:t>
      </w:r>
    </w:p>
    <w:p w:rsidRPr="009A3513" w:rsidR="009A3513" w:rsidP="009A3513" w:rsidRDefault="009A3513" w14:paraId="484733C7" w14:textId="77777777">
      <w:pPr>
        <w:pStyle w:val="Plattetekst"/>
        <w:ind w:left="0"/>
        <w:rPr>
          <w:rFonts w:ascii="Calibri" w:hAnsi="Calibri" w:cs="Calibri"/>
          <w:sz w:val="22"/>
          <w:szCs w:val="22"/>
        </w:rPr>
      </w:pPr>
      <w:r w:rsidRPr="009A3513">
        <w:rPr>
          <w:rFonts w:ascii="Calibri" w:hAnsi="Calibri" w:cs="Calibri"/>
          <w:sz w:val="22"/>
          <w:szCs w:val="22"/>
        </w:rPr>
        <w:t>De medezeggenschapsraad heeft instemmingsrecht bij besluiten over sponsoring waarbij verplichtingen worden aangegaan waarmee leerlingen worden geconfronteerd.</w:t>
      </w:r>
    </w:p>
    <w:p w:rsidRPr="00E07611" w:rsidR="007055C4" w:rsidP="004C55F7" w:rsidRDefault="007055C4" w14:paraId="30C4DD97" w14:textId="77777777">
      <w:pPr>
        <w:pStyle w:val="Plattetekst"/>
        <w:ind w:left="0"/>
        <w:rPr>
          <w:rFonts w:ascii="Calibri" w:hAnsi="Calibri" w:cs="Calibri"/>
          <w:sz w:val="22"/>
          <w:szCs w:val="22"/>
        </w:rPr>
      </w:pPr>
    </w:p>
    <w:p w:rsidRPr="000D266E" w:rsidR="00A72592" w:rsidP="00CB1377" w:rsidRDefault="00CB1377" w14:paraId="274BBF90" w14:textId="57076138">
      <w:pPr>
        <w:pStyle w:val="Kop3"/>
        <w:rPr>
          <w:rFonts w:asciiTheme="minorHAnsi" w:hAnsiTheme="minorHAnsi" w:cstheme="minorHAnsi"/>
          <w:b/>
          <w:bCs/>
          <w:color w:val="auto"/>
          <w:sz w:val="22"/>
          <w:szCs w:val="22"/>
        </w:rPr>
      </w:pPr>
      <w:bookmarkStart w:name="2.6_Deelname_aan_onderwijsactiviteiten" w:id="27"/>
      <w:bookmarkStart w:name="_Toc230942002" w:id="28"/>
      <w:bookmarkEnd w:id="27"/>
      <w:r w:rsidRPr="000D266E">
        <w:rPr>
          <w:rFonts w:asciiTheme="minorHAnsi" w:hAnsiTheme="minorHAnsi" w:cstheme="minorHAnsi"/>
          <w:b/>
          <w:bCs/>
          <w:color w:val="auto"/>
          <w:sz w:val="22"/>
          <w:szCs w:val="22"/>
        </w:rPr>
        <w:t>2.</w:t>
      </w:r>
      <w:r w:rsidRPr="000D266E" w:rsidR="000D266E">
        <w:rPr>
          <w:rFonts w:asciiTheme="minorHAnsi" w:hAnsiTheme="minorHAnsi" w:cstheme="minorHAnsi"/>
          <w:b/>
          <w:bCs/>
          <w:color w:val="auto"/>
          <w:sz w:val="22"/>
          <w:szCs w:val="22"/>
        </w:rPr>
        <w:t>6</w:t>
      </w:r>
      <w:r w:rsidRPr="000D266E">
        <w:rPr>
          <w:rFonts w:asciiTheme="minorHAnsi" w:hAnsiTheme="minorHAnsi" w:cstheme="minorHAnsi"/>
          <w:b/>
          <w:bCs/>
          <w:color w:val="auto"/>
          <w:sz w:val="22"/>
          <w:szCs w:val="22"/>
        </w:rPr>
        <w:t xml:space="preserve"> </w:t>
      </w:r>
      <w:r w:rsidRPr="000D266E" w:rsidR="00243991">
        <w:rPr>
          <w:rFonts w:asciiTheme="minorHAnsi" w:hAnsiTheme="minorHAnsi" w:cstheme="minorHAnsi"/>
          <w:b/>
          <w:bCs/>
          <w:color w:val="auto"/>
          <w:sz w:val="22"/>
          <w:szCs w:val="22"/>
        </w:rPr>
        <w:t>Deelname</w:t>
      </w:r>
      <w:r w:rsidRPr="000D266E" w:rsidR="00243991">
        <w:rPr>
          <w:rFonts w:asciiTheme="minorHAnsi" w:hAnsiTheme="minorHAnsi" w:cstheme="minorHAnsi"/>
          <w:b/>
          <w:bCs/>
          <w:color w:val="auto"/>
          <w:spacing w:val="-7"/>
          <w:sz w:val="22"/>
          <w:szCs w:val="22"/>
        </w:rPr>
        <w:t xml:space="preserve"> </w:t>
      </w:r>
      <w:r w:rsidRPr="000D266E" w:rsidR="00243991">
        <w:rPr>
          <w:rFonts w:asciiTheme="minorHAnsi" w:hAnsiTheme="minorHAnsi" w:cstheme="minorHAnsi"/>
          <w:b/>
          <w:bCs/>
          <w:color w:val="auto"/>
          <w:sz w:val="22"/>
          <w:szCs w:val="22"/>
        </w:rPr>
        <w:t>aan</w:t>
      </w:r>
      <w:r w:rsidRPr="000D266E" w:rsidR="00243991">
        <w:rPr>
          <w:rFonts w:asciiTheme="minorHAnsi" w:hAnsiTheme="minorHAnsi" w:cstheme="minorHAnsi"/>
          <w:b/>
          <w:bCs/>
          <w:color w:val="auto"/>
          <w:spacing w:val="-4"/>
          <w:sz w:val="22"/>
          <w:szCs w:val="22"/>
        </w:rPr>
        <w:t xml:space="preserve"> </w:t>
      </w:r>
      <w:r w:rsidRPr="000D266E" w:rsidR="00243991">
        <w:rPr>
          <w:rFonts w:asciiTheme="minorHAnsi" w:hAnsiTheme="minorHAnsi" w:cstheme="minorHAnsi"/>
          <w:b/>
          <w:bCs/>
          <w:color w:val="auto"/>
          <w:sz w:val="22"/>
          <w:szCs w:val="22"/>
        </w:rPr>
        <w:t>onderwijsactiviteiten</w:t>
      </w:r>
      <w:bookmarkEnd w:id="28"/>
    </w:p>
    <w:p w:rsidRPr="0015130B" w:rsidR="0015130B" w:rsidP="0015130B" w:rsidRDefault="0015130B" w14:paraId="3FFC9C90" w14:textId="77777777">
      <w:pPr>
        <w:pStyle w:val="Plattetekst"/>
        <w:spacing w:before="1"/>
        <w:ind w:left="0"/>
        <w:rPr>
          <w:rFonts w:ascii="Calibri" w:hAnsi="Calibri" w:cs="Calibri"/>
          <w:sz w:val="22"/>
          <w:szCs w:val="22"/>
        </w:rPr>
      </w:pPr>
      <w:r w:rsidRPr="0015130B">
        <w:rPr>
          <w:rFonts w:ascii="Calibri" w:hAnsi="Calibri" w:cs="Calibri"/>
          <w:sz w:val="22"/>
          <w:szCs w:val="22"/>
        </w:rPr>
        <w:t>Het uitgangspunt van de school is dat alle kinderen deelnemen aan alle onderwijsactiviteiten die onderdeel zijn van het onderwijsprogramma.</w:t>
      </w:r>
    </w:p>
    <w:p w:rsidRPr="0015130B" w:rsidR="0015130B" w:rsidP="0015130B" w:rsidRDefault="0015130B" w14:paraId="590F1BB9" w14:textId="77777777">
      <w:pPr>
        <w:pStyle w:val="Plattetekst"/>
        <w:spacing w:before="1"/>
        <w:ind w:left="0"/>
        <w:rPr>
          <w:rFonts w:ascii="Calibri" w:hAnsi="Calibri" w:cs="Calibri"/>
          <w:sz w:val="22"/>
          <w:szCs w:val="22"/>
        </w:rPr>
      </w:pPr>
      <w:r w:rsidRPr="0015130B">
        <w:rPr>
          <w:rFonts w:ascii="Calibri" w:hAnsi="Calibri" w:cs="Calibri"/>
          <w:sz w:val="22"/>
          <w:szCs w:val="22"/>
        </w:rPr>
        <w:t>Wanneer er sprake is van een zwaarwegende reden waardoor deelname aan een bepaalde activiteit niet mogelijk is, overlegt de school hierover met ouder(s)/verzorger(s). Indien mogelijk zorgt de school voor een passende vervangende onderwijsactiviteit.</w:t>
      </w:r>
    </w:p>
    <w:p w:rsidRPr="00E07611" w:rsidR="00A72592" w:rsidP="004C55F7" w:rsidRDefault="00A72592" w14:paraId="08591D91" w14:textId="77777777">
      <w:pPr>
        <w:pStyle w:val="Plattetekst"/>
        <w:ind w:left="0"/>
        <w:rPr>
          <w:rFonts w:ascii="Calibri" w:hAnsi="Calibri" w:cs="Calibri"/>
          <w:sz w:val="22"/>
          <w:szCs w:val="22"/>
        </w:rPr>
      </w:pPr>
    </w:p>
    <w:p w:rsidRPr="000D266E" w:rsidR="00A72592" w:rsidP="00CB1377" w:rsidRDefault="00CB1377" w14:paraId="5B614CFE" w14:textId="41FCAE00">
      <w:pPr>
        <w:pStyle w:val="Kop3"/>
        <w:rPr>
          <w:rFonts w:ascii="Calibri" w:hAnsi="Calibri" w:cs="Calibri"/>
          <w:b/>
          <w:bCs/>
          <w:color w:val="auto"/>
          <w:sz w:val="22"/>
          <w:szCs w:val="22"/>
        </w:rPr>
      </w:pPr>
      <w:bookmarkStart w:name="_Toc230942003" w:id="29"/>
      <w:r w:rsidRPr="000D266E">
        <w:rPr>
          <w:rFonts w:ascii="Calibri" w:hAnsi="Calibri" w:cs="Calibri"/>
          <w:b/>
          <w:bCs/>
          <w:color w:val="auto"/>
          <w:sz w:val="22"/>
          <w:szCs w:val="22"/>
        </w:rPr>
        <w:t>2.</w:t>
      </w:r>
      <w:r w:rsidRPr="000D266E" w:rsidR="000D266E">
        <w:rPr>
          <w:rFonts w:ascii="Calibri" w:hAnsi="Calibri" w:cs="Calibri"/>
          <w:b/>
          <w:bCs/>
          <w:color w:val="auto"/>
          <w:sz w:val="22"/>
          <w:szCs w:val="22"/>
        </w:rPr>
        <w:t>7</w:t>
      </w:r>
      <w:r w:rsidRPr="000D266E">
        <w:rPr>
          <w:rFonts w:ascii="Calibri" w:hAnsi="Calibri" w:cs="Calibri"/>
          <w:b/>
          <w:bCs/>
          <w:color w:val="auto"/>
          <w:sz w:val="22"/>
          <w:szCs w:val="22"/>
        </w:rPr>
        <w:t xml:space="preserve"> </w:t>
      </w:r>
      <w:r w:rsidRPr="000D266E" w:rsidR="00243991">
        <w:rPr>
          <w:rFonts w:ascii="Calibri" w:hAnsi="Calibri" w:cs="Calibri"/>
          <w:b/>
          <w:bCs/>
          <w:color w:val="auto"/>
          <w:sz w:val="22"/>
          <w:szCs w:val="22"/>
        </w:rPr>
        <w:t>Informatievoorziening aan gescheiden ouder(s)/verzorger(s)</w:t>
      </w:r>
      <w:bookmarkEnd w:id="29"/>
    </w:p>
    <w:p w:rsidR="0091744D" w:rsidP="0091744D" w:rsidRDefault="0091744D" w14:paraId="6915D0D9" w14:textId="77777777">
      <w:pPr>
        <w:rPr>
          <w:rFonts w:ascii="Calibri" w:hAnsi="Calibri" w:cs="Calibri"/>
        </w:rPr>
      </w:pPr>
      <w:r w:rsidRPr="0091744D">
        <w:rPr>
          <w:rFonts w:ascii="Calibri" w:hAnsi="Calibri" w:cs="Calibri"/>
        </w:rPr>
        <w:t>Alle ouder(s)/verzorger(s) hebben recht op informatie over de ontwikkeling van hun kind. Kinderen hebben er recht op dat beide ouder(s)/verzorger(s), ook na een scheiding, betrokken blijven bij hun ontwikkeling en schoolloopbaan.</w:t>
      </w:r>
    </w:p>
    <w:p w:rsidRPr="0091744D" w:rsidR="009E0AC0" w:rsidP="0091744D" w:rsidRDefault="009E0AC0" w14:paraId="59AE5DC0" w14:textId="77777777">
      <w:pPr>
        <w:rPr>
          <w:rFonts w:ascii="Calibri" w:hAnsi="Calibri" w:cs="Calibri"/>
        </w:rPr>
      </w:pPr>
    </w:p>
    <w:p w:rsidR="0091744D" w:rsidP="0091744D" w:rsidRDefault="0091744D" w14:paraId="04FA0022" w14:textId="77777777">
      <w:pPr>
        <w:rPr>
          <w:rFonts w:ascii="Calibri" w:hAnsi="Calibri" w:cs="Calibri"/>
        </w:rPr>
      </w:pPr>
      <w:r w:rsidRPr="0091744D">
        <w:rPr>
          <w:rFonts w:ascii="Calibri" w:hAnsi="Calibri" w:cs="Calibri"/>
        </w:rPr>
        <w:t>De school gaat er in principe vanuit dat ouder(s)/verzorger(s) elkaar informeren over belangrijke schoolzaken. Wanneer dit niet mogelijk blijkt, kunnen aanvullende afspraken worden gemaakt over de informatievoorziening vanuit school.</w:t>
      </w:r>
    </w:p>
    <w:p w:rsidRPr="0091744D" w:rsidR="009E0AC0" w:rsidP="0091744D" w:rsidRDefault="009E0AC0" w14:paraId="313ADA32" w14:textId="77777777">
      <w:pPr>
        <w:rPr>
          <w:rFonts w:ascii="Calibri" w:hAnsi="Calibri" w:cs="Calibri"/>
        </w:rPr>
      </w:pPr>
    </w:p>
    <w:p w:rsidR="0091744D" w:rsidP="0091744D" w:rsidRDefault="0091744D" w14:paraId="05E3D007" w14:textId="77777777">
      <w:pPr>
        <w:rPr>
          <w:rFonts w:ascii="Calibri" w:hAnsi="Calibri" w:cs="Calibri"/>
        </w:rPr>
      </w:pPr>
      <w:r w:rsidRPr="0091744D">
        <w:rPr>
          <w:rFonts w:ascii="Calibri" w:hAnsi="Calibri" w:cs="Calibri"/>
        </w:rPr>
        <w:t>Wanneer beide ouder(s)/verzorger(s) het ouderlijk gezag hebben, verstrekt de school in principe dezelfde mondelinge en schriftelijke informatie aan beide ouder(s)/verzorger(s). Wij verwachten daarbij dat ouder(s)/verzorger(s) gebruikmaken van de gebruikelijke informatiemiddelen van de school, zoals oudergesprekken, informatieavonden en digitale communicatiemiddelen.</w:t>
      </w:r>
    </w:p>
    <w:p w:rsidRPr="0091744D" w:rsidR="009E0AC0" w:rsidP="0091744D" w:rsidRDefault="009E0AC0" w14:paraId="376B913E" w14:textId="77777777">
      <w:pPr>
        <w:rPr>
          <w:rFonts w:ascii="Calibri" w:hAnsi="Calibri" w:cs="Calibri"/>
        </w:rPr>
      </w:pPr>
    </w:p>
    <w:p w:rsidR="0091744D" w:rsidP="0091744D" w:rsidRDefault="0091744D" w14:paraId="0FB04E73" w14:textId="77777777">
      <w:pPr>
        <w:rPr>
          <w:rFonts w:ascii="Calibri" w:hAnsi="Calibri" w:cs="Calibri"/>
        </w:rPr>
      </w:pPr>
      <w:r w:rsidRPr="0091744D">
        <w:rPr>
          <w:rFonts w:ascii="Calibri" w:hAnsi="Calibri" w:cs="Calibri"/>
        </w:rPr>
        <w:t>Wanneer sprake is van gesprekken over de ontwikkeling of begeleiding van een kind, is het uitgangspunt dat ouder(s)/verzorger(s) gezamenlijk deelnemen aan deze gesprekken. Op deze manier ontvangen beide ouder(s)/verzorger(s) dezelfde informatie en worden misverstanden zoveel mogelijk voorkomen. In uitzonderlijke situaties kan hiervan worden afgeweken. Wanneer gesprekken plaatsvinden met één van beide ouder(s)/verzorger(s), kan de school ervoor kiezen dat een intern begeleider of een lid van de schoolleiding aansluit bij het gesprek.</w:t>
      </w:r>
    </w:p>
    <w:p w:rsidRPr="0091744D" w:rsidR="009E0AC0" w:rsidP="0091744D" w:rsidRDefault="009E0AC0" w14:paraId="562E0368" w14:textId="77777777">
      <w:pPr>
        <w:rPr>
          <w:rFonts w:ascii="Calibri" w:hAnsi="Calibri" w:cs="Calibri"/>
        </w:rPr>
      </w:pPr>
    </w:p>
    <w:p w:rsidR="0091744D" w:rsidP="0091744D" w:rsidRDefault="0091744D" w14:paraId="79BE4433" w14:textId="77777777">
      <w:pPr>
        <w:rPr>
          <w:rFonts w:ascii="Calibri" w:hAnsi="Calibri" w:cs="Calibri"/>
        </w:rPr>
      </w:pPr>
      <w:r w:rsidRPr="0091744D">
        <w:rPr>
          <w:rFonts w:ascii="Calibri" w:hAnsi="Calibri" w:cs="Calibri"/>
        </w:rPr>
        <w:t>De school stelt zich neutraal en onpartijdig op in situaties rondom echtscheiding of andere gezinsproblematiek. De school is geen partij in discussies over het ouderschapsplan, convenant of omgangsregelingen.</w:t>
      </w:r>
    </w:p>
    <w:p w:rsidRPr="0091744D" w:rsidR="009E0AC0" w:rsidP="0091744D" w:rsidRDefault="009E0AC0" w14:paraId="0E893992" w14:textId="77777777">
      <w:pPr>
        <w:rPr>
          <w:rFonts w:ascii="Calibri" w:hAnsi="Calibri" w:cs="Calibri"/>
        </w:rPr>
      </w:pPr>
    </w:p>
    <w:p w:rsidR="0091744D" w:rsidP="0091744D" w:rsidRDefault="0091744D" w14:paraId="134B6219" w14:textId="77777777">
      <w:pPr>
        <w:rPr>
          <w:rFonts w:ascii="Calibri" w:hAnsi="Calibri" w:cs="Calibri"/>
        </w:rPr>
      </w:pPr>
      <w:r w:rsidRPr="0091744D">
        <w:rPr>
          <w:rFonts w:ascii="Calibri" w:hAnsi="Calibri" w:cs="Calibri"/>
        </w:rPr>
        <w:t>Wanneer een ouder geen ouderlijk gezag heeft, geldt dat deze ouder desgevraagd recht heeft op bepaalde informatie over de ontwikkeling van het kind, tenzij het belang van het kind zich hiertegen verzet of wettelijke uitzonderingen van toepassing zijn.</w:t>
      </w:r>
    </w:p>
    <w:p w:rsidRPr="0091744D" w:rsidR="009E0AC0" w:rsidP="0091744D" w:rsidRDefault="009E0AC0" w14:paraId="5B60BD42" w14:textId="77777777">
      <w:pPr>
        <w:rPr>
          <w:rFonts w:ascii="Calibri" w:hAnsi="Calibri" w:cs="Calibri"/>
        </w:rPr>
      </w:pPr>
    </w:p>
    <w:p w:rsidR="0091744D" w:rsidP="0091744D" w:rsidRDefault="0091744D" w14:paraId="4DFF1F70" w14:textId="77777777">
      <w:pPr>
        <w:rPr>
          <w:rFonts w:ascii="Calibri" w:hAnsi="Calibri" w:cs="Calibri"/>
        </w:rPr>
      </w:pPr>
      <w:r w:rsidRPr="0091744D">
        <w:rPr>
          <w:rFonts w:ascii="Calibri" w:hAnsi="Calibri" w:cs="Calibri"/>
        </w:rPr>
        <w:t xml:space="preserve">Ouder(s)/verzorger(s) blijven zelf verantwoordelijk voor het tijdig doorgeven van wijzigingen in de gezinssituatie of omgangsregeling die van belang zijn voor het welzijn van het kind of voor de </w:t>
      </w:r>
      <w:r w:rsidRPr="0091744D">
        <w:rPr>
          <w:rFonts w:ascii="Calibri" w:hAnsi="Calibri" w:cs="Calibri"/>
        </w:rPr>
        <w:t>communicatie vanuit school.</w:t>
      </w:r>
    </w:p>
    <w:p w:rsidRPr="0091744D" w:rsidR="009E0AC0" w:rsidP="0091744D" w:rsidRDefault="009E0AC0" w14:paraId="018C9F7F" w14:textId="77777777">
      <w:pPr>
        <w:rPr>
          <w:rFonts w:ascii="Calibri" w:hAnsi="Calibri" w:cs="Calibri"/>
        </w:rPr>
      </w:pPr>
    </w:p>
    <w:p w:rsidR="00A77946" w:rsidP="00B745E1" w:rsidRDefault="0091744D" w14:paraId="566A8D21" w14:textId="77777777">
      <w:pPr>
        <w:rPr>
          <w:rFonts w:ascii="Calibri" w:hAnsi="Calibri" w:cs="Calibri"/>
        </w:rPr>
      </w:pPr>
      <w:r w:rsidRPr="0091744D">
        <w:rPr>
          <w:rFonts w:ascii="Calibri" w:hAnsi="Calibri" w:cs="Calibri"/>
        </w:rPr>
        <w:t>De afspraken rondom informatieverstrekking aan gescheiden ouder(s)/verzorger(s) zijn verder uitgewerkt in het Protocol informatieverstrekking gescheiden ouders van Stichting Goud Onderwijs. Dit protocol is te vinden op de website van Stichting Goud Onderwijs.</w:t>
      </w:r>
      <w:bookmarkStart w:name="_Toc230942004" w:id="30"/>
    </w:p>
    <w:p w:rsidR="00A77946" w:rsidP="00B745E1" w:rsidRDefault="00A77946" w14:paraId="4A3999B0" w14:textId="77777777">
      <w:pPr>
        <w:rPr>
          <w:rFonts w:ascii="Calibri" w:hAnsi="Calibri" w:cs="Calibri"/>
        </w:rPr>
      </w:pPr>
    </w:p>
    <w:p w:rsidRPr="00111387" w:rsidR="00A72592" w:rsidP="00111387" w:rsidRDefault="00243991" w14:paraId="37D27737" w14:textId="0824FA41">
      <w:pPr>
        <w:pStyle w:val="Lijstalinea"/>
        <w:numPr>
          <w:ilvl w:val="0"/>
          <w:numId w:val="39"/>
        </w:numPr>
        <w:rPr>
          <w:rFonts w:asciiTheme="minorHAnsi" w:hAnsiTheme="minorHAnsi" w:cstheme="minorHAnsi"/>
          <w:b/>
          <w:bCs/>
          <w:sz w:val="24"/>
          <w:szCs w:val="24"/>
        </w:rPr>
      </w:pPr>
      <w:r w:rsidRPr="00111387">
        <w:rPr>
          <w:rFonts w:asciiTheme="minorHAnsi" w:hAnsiTheme="minorHAnsi" w:cstheme="minorHAnsi"/>
          <w:b/>
          <w:bCs/>
          <w:sz w:val="24"/>
          <w:szCs w:val="24"/>
        </w:rPr>
        <w:t>Kwaliteit</w:t>
      </w:r>
      <w:bookmarkEnd w:id="30"/>
    </w:p>
    <w:p w:rsidRPr="00E07611" w:rsidR="00585665" w:rsidP="00D1697D" w:rsidRDefault="00585665" w14:paraId="7B94FF2E" w14:textId="77777777">
      <w:pPr>
        <w:pStyle w:val="Kop1"/>
        <w:tabs>
          <w:tab w:val="left" w:pos="522"/>
        </w:tabs>
        <w:spacing w:before="70"/>
        <w:ind w:left="521"/>
        <w:rPr>
          <w:rFonts w:ascii="Calibri" w:hAnsi="Calibri" w:cs="Calibri"/>
          <w:sz w:val="22"/>
          <w:szCs w:val="22"/>
        </w:rPr>
      </w:pPr>
    </w:p>
    <w:p w:rsidR="00D86FC0" w:rsidP="007B2A3E" w:rsidRDefault="00D86FC0" w14:paraId="35445881" w14:textId="6A798848">
      <w:pPr>
        <w:pStyle w:val="Plattetekst"/>
        <w:spacing w:before="29"/>
        <w:ind w:left="0" w:right="155"/>
        <w:rPr>
          <w:rFonts w:ascii="Calibri" w:hAnsi="Calibri" w:cs="Calibri"/>
          <w:sz w:val="22"/>
          <w:szCs w:val="22"/>
        </w:rPr>
      </w:pPr>
      <w:r w:rsidRPr="00D86FC0">
        <w:rPr>
          <w:rFonts w:ascii="Calibri" w:hAnsi="Calibri" w:cs="Calibri"/>
          <w:sz w:val="22"/>
          <w:szCs w:val="22"/>
        </w:rPr>
        <w:t>De kwaliteit van ons onderwijs wordt bepaald door de mate waarin onze scholen erin slagen doelen te bereiken naar tevredenheid van kinderen, ouder(s)/verzorger(s), medewerkers en de overheid. Wij zorgen ervoor dat we voldoen aan de eisen die de Inspectie van het Onderwijs aan ons stelt, werken aan onze eigen ambitieuze doelen en verliezen daarbij nooit ons belangrijkste uitgangspunt uit het oog: kinderen inspirerend, veilig en professioneel onderwijs bieden.</w:t>
      </w:r>
    </w:p>
    <w:p w:rsidRPr="00E07611" w:rsidR="00A72592" w:rsidP="004C55F7" w:rsidRDefault="00A72592" w14:paraId="122C1609" w14:textId="77777777">
      <w:pPr>
        <w:pStyle w:val="Plattetekst"/>
        <w:spacing w:before="2"/>
        <w:ind w:left="0"/>
        <w:rPr>
          <w:rFonts w:ascii="Calibri" w:hAnsi="Calibri" w:cs="Calibri"/>
          <w:sz w:val="22"/>
          <w:szCs w:val="22"/>
        </w:rPr>
      </w:pPr>
    </w:p>
    <w:p w:rsidRPr="000D266E" w:rsidR="00A72592" w:rsidP="00CB1377" w:rsidRDefault="00CB1377" w14:paraId="4055FF82" w14:textId="019051DD">
      <w:pPr>
        <w:pStyle w:val="Kop3"/>
        <w:rPr>
          <w:rFonts w:ascii="Calibri" w:hAnsi="Calibri" w:cs="Calibri"/>
          <w:b/>
          <w:bCs/>
          <w:color w:val="auto"/>
          <w:sz w:val="22"/>
          <w:szCs w:val="22"/>
        </w:rPr>
      </w:pPr>
      <w:bookmarkStart w:name="3.1_Kwaliteitszorg" w:id="31"/>
      <w:bookmarkStart w:name="_Toc230942005" w:id="32"/>
      <w:bookmarkEnd w:id="31"/>
      <w:r w:rsidRPr="000D266E">
        <w:rPr>
          <w:rFonts w:ascii="Calibri" w:hAnsi="Calibri" w:cs="Calibri"/>
          <w:b/>
          <w:bCs/>
          <w:color w:val="auto"/>
          <w:sz w:val="22"/>
          <w:szCs w:val="22"/>
        </w:rPr>
        <w:t>3.1</w:t>
      </w:r>
      <w:r w:rsidRPr="000D266E" w:rsidR="003F0546">
        <w:rPr>
          <w:rFonts w:ascii="Calibri" w:hAnsi="Calibri" w:cs="Calibri"/>
          <w:b/>
          <w:bCs/>
          <w:color w:val="auto"/>
          <w:sz w:val="22"/>
          <w:szCs w:val="22"/>
        </w:rPr>
        <w:t xml:space="preserve"> </w:t>
      </w:r>
      <w:r w:rsidRPr="000D266E" w:rsidR="00243991">
        <w:rPr>
          <w:rFonts w:ascii="Calibri" w:hAnsi="Calibri" w:cs="Calibri"/>
          <w:b/>
          <w:bCs/>
          <w:color w:val="auto"/>
          <w:sz w:val="22"/>
          <w:szCs w:val="22"/>
        </w:rPr>
        <w:t>Kwaliteitszorg</w:t>
      </w:r>
      <w:bookmarkEnd w:id="32"/>
    </w:p>
    <w:p w:rsidR="006A3FB1" w:rsidP="006A3FB1" w:rsidRDefault="006A3FB1" w14:paraId="2CBDB901" w14:textId="77777777">
      <w:pPr>
        <w:pStyle w:val="Plattetekst"/>
        <w:ind w:left="0" w:right="332"/>
        <w:rPr>
          <w:rFonts w:ascii="Calibri" w:hAnsi="Calibri" w:cs="Calibri"/>
          <w:sz w:val="22"/>
          <w:szCs w:val="22"/>
        </w:rPr>
      </w:pPr>
      <w:r w:rsidRPr="006A3FB1">
        <w:rPr>
          <w:rFonts w:ascii="Calibri" w:hAnsi="Calibri" w:cs="Calibri"/>
          <w:sz w:val="22"/>
          <w:szCs w:val="22"/>
        </w:rPr>
        <w:t>Ons kwaliteitsbeleid is erop gericht permanent, cyclisch en systematisch de kwaliteit van het onderwijs te bepalen, te bewaken en te verbeteren. De kwaliteitszorg strekt zich uit over alle beleidsterreinen van de school, maar heeft haar basis in het primaire proces: het onderwijs aan kinderen.</w:t>
      </w:r>
    </w:p>
    <w:p w:rsidRPr="006A3FB1" w:rsidR="000F4429" w:rsidP="006A3FB1" w:rsidRDefault="000F4429" w14:paraId="50F15BC2" w14:textId="77777777">
      <w:pPr>
        <w:pStyle w:val="Plattetekst"/>
        <w:ind w:left="0" w:right="332"/>
        <w:rPr>
          <w:rFonts w:ascii="Calibri" w:hAnsi="Calibri" w:cs="Calibri"/>
          <w:sz w:val="22"/>
          <w:szCs w:val="22"/>
        </w:rPr>
      </w:pPr>
    </w:p>
    <w:p w:rsidR="006A3FB1" w:rsidP="006A3FB1" w:rsidRDefault="006A3FB1" w14:paraId="056F1D14" w14:textId="77777777">
      <w:pPr>
        <w:pStyle w:val="Plattetekst"/>
        <w:ind w:left="0" w:right="332"/>
        <w:rPr>
          <w:rFonts w:ascii="Calibri" w:hAnsi="Calibri" w:cs="Calibri"/>
          <w:sz w:val="22"/>
          <w:szCs w:val="22"/>
        </w:rPr>
      </w:pPr>
      <w:r w:rsidRPr="006A3FB1">
        <w:rPr>
          <w:rFonts w:ascii="Calibri" w:hAnsi="Calibri" w:cs="Calibri"/>
          <w:sz w:val="22"/>
          <w:szCs w:val="22"/>
        </w:rPr>
        <w:t>Kwaliteitszorg is een integraal proces en een gezamenlijke verantwoordelijkheid van kinderen, ouder(s)/verzorger(s), medewerkers, schoolleiding en College van Bestuur. Binnen Stichting Goud werken wij vanuit een professionele kwaliteitscultuur waarin voortdurend wordt gekeken naar mogelijkheden om het onderwijs verder te versterken en te ontwikkelen.</w:t>
      </w:r>
    </w:p>
    <w:p w:rsidRPr="006A3FB1" w:rsidR="000F4429" w:rsidP="006A3FB1" w:rsidRDefault="000F4429" w14:paraId="56FF4D98" w14:textId="77777777">
      <w:pPr>
        <w:pStyle w:val="Plattetekst"/>
        <w:ind w:left="0" w:right="332"/>
        <w:rPr>
          <w:rFonts w:ascii="Calibri" w:hAnsi="Calibri" w:cs="Calibri"/>
          <w:sz w:val="22"/>
          <w:szCs w:val="22"/>
        </w:rPr>
      </w:pPr>
    </w:p>
    <w:p w:rsidRPr="006A3FB1" w:rsidR="006A3FB1" w:rsidP="006A3FB1" w:rsidRDefault="006A3FB1" w14:paraId="12BB4735" w14:textId="77777777">
      <w:pPr>
        <w:pStyle w:val="Plattetekst"/>
        <w:ind w:left="0" w:right="332"/>
        <w:rPr>
          <w:rFonts w:ascii="Calibri" w:hAnsi="Calibri" w:cs="Calibri"/>
          <w:sz w:val="22"/>
          <w:szCs w:val="22"/>
        </w:rPr>
      </w:pPr>
      <w:r w:rsidRPr="006A3FB1">
        <w:rPr>
          <w:rFonts w:ascii="Calibri" w:hAnsi="Calibri" w:cs="Calibri"/>
          <w:sz w:val="22"/>
          <w:szCs w:val="22"/>
        </w:rPr>
        <w:t>De kern van onze kwaliteitszorg bestaat uit de volgende vragen:</w:t>
      </w:r>
    </w:p>
    <w:p w:rsidRPr="006A3FB1" w:rsidR="006A3FB1" w:rsidP="006A3FB1" w:rsidRDefault="006A3FB1" w14:paraId="35A785E9" w14:textId="77777777">
      <w:pPr>
        <w:pStyle w:val="Plattetekst"/>
        <w:numPr>
          <w:ilvl w:val="0"/>
          <w:numId w:val="33"/>
        </w:numPr>
        <w:ind w:right="332"/>
        <w:rPr>
          <w:rFonts w:ascii="Calibri" w:hAnsi="Calibri" w:cs="Calibri"/>
          <w:sz w:val="22"/>
          <w:szCs w:val="22"/>
        </w:rPr>
      </w:pPr>
      <w:r w:rsidRPr="006A3FB1">
        <w:rPr>
          <w:rFonts w:ascii="Calibri" w:hAnsi="Calibri" w:cs="Calibri"/>
          <w:sz w:val="22"/>
          <w:szCs w:val="22"/>
        </w:rPr>
        <w:t xml:space="preserve">doet de school de goede dingen? </w:t>
      </w:r>
    </w:p>
    <w:p w:rsidRPr="006A3FB1" w:rsidR="006A3FB1" w:rsidP="006A3FB1" w:rsidRDefault="006A3FB1" w14:paraId="76C90452" w14:textId="77777777">
      <w:pPr>
        <w:pStyle w:val="Plattetekst"/>
        <w:numPr>
          <w:ilvl w:val="0"/>
          <w:numId w:val="33"/>
        </w:numPr>
        <w:ind w:right="332"/>
        <w:rPr>
          <w:rFonts w:ascii="Calibri" w:hAnsi="Calibri" w:cs="Calibri"/>
          <w:sz w:val="22"/>
          <w:szCs w:val="22"/>
        </w:rPr>
      </w:pPr>
      <w:r w:rsidRPr="006A3FB1">
        <w:rPr>
          <w:rFonts w:ascii="Calibri" w:hAnsi="Calibri" w:cs="Calibri"/>
          <w:sz w:val="22"/>
          <w:szCs w:val="22"/>
        </w:rPr>
        <w:t xml:space="preserve">doet de school de dingen goed? </w:t>
      </w:r>
    </w:p>
    <w:p w:rsidRPr="006A3FB1" w:rsidR="006A3FB1" w:rsidP="006A3FB1" w:rsidRDefault="006A3FB1" w14:paraId="18B7C556" w14:textId="77777777">
      <w:pPr>
        <w:pStyle w:val="Plattetekst"/>
        <w:numPr>
          <w:ilvl w:val="0"/>
          <w:numId w:val="33"/>
        </w:numPr>
        <w:ind w:right="332"/>
        <w:rPr>
          <w:rFonts w:ascii="Calibri" w:hAnsi="Calibri" w:cs="Calibri"/>
          <w:sz w:val="22"/>
          <w:szCs w:val="22"/>
        </w:rPr>
      </w:pPr>
      <w:r w:rsidRPr="006A3FB1">
        <w:rPr>
          <w:rFonts w:ascii="Calibri" w:hAnsi="Calibri" w:cs="Calibri"/>
          <w:sz w:val="22"/>
          <w:szCs w:val="22"/>
        </w:rPr>
        <w:t xml:space="preserve">hoe weet de school dat? </w:t>
      </w:r>
    </w:p>
    <w:p w:rsidRPr="006A3FB1" w:rsidR="006A3FB1" w:rsidP="006A3FB1" w:rsidRDefault="006A3FB1" w14:paraId="5D1A3E58" w14:textId="77777777">
      <w:pPr>
        <w:pStyle w:val="Plattetekst"/>
        <w:numPr>
          <w:ilvl w:val="0"/>
          <w:numId w:val="33"/>
        </w:numPr>
        <w:ind w:right="332"/>
        <w:rPr>
          <w:rFonts w:ascii="Calibri" w:hAnsi="Calibri" w:cs="Calibri"/>
          <w:sz w:val="22"/>
          <w:szCs w:val="22"/>
        </w:rPr>
      </w:pPr>
      <w:r w:rsidRPr="006A3FB1">
        <w:rPr>
          <w:rFonts w:ascii="Calibri" w:hAnsi="Calibri" w:cs="Calibri"/>
          <w:sz w:val="22"/>
          <w:szCs w:val="22"/>
        </w:rPr>
        <w:t xml:space="preserve">vinden anderen dat ook? </w:t>
      </w:r>
    </w:p>
    <w:p w:rsidR="006A3FB1" w:rsidP="006A3FB1" w:rsidRDefault="006A3FB1" w14:paraId="52D6A875" w14:textId="77777777">
      <w:pPr>
        <w:pStyle w:val="Plattetekst"/>
        <w:numPr>
          <w:ilvl w:val="0"/>
          <w:numId w:val="33"/>
        </w:numPr>
        <w:ind w:right="332"/>
        <w:rPr>
          <w:rFonts w:ascii="Calibri" w:hAnsi="Calibri" w:cs="Calibri"/>
          <w:sz w:val="22"/>
          <w:szCs w:val="22"/>
        </w:rPr>
      </w:pPr>
      <w:r w:rsidRPr="006A3FB1">
        <w:rPr>
          <w:rFonts w:ascii="Calibri" w:hAnsi="Calibri" w:cs="Calibri"/>
          <w:sz w:val="22"/>
          <w:szCs w:val="22"/>
        </w:rPr>
        <w:t xml:space="preserve">wat doet de school met die informatie? </w:t>
      </w:r>
    </w:p>
    <w:p w:rsidRPr="006A3FB1" w:rsidR="000F4429" w:rsidP="000F4429" w:rsidRDefault="000F4429" w14:paraId="7FE7EF76" w14:textId="77777777">
      <w:pPr>
        <w:pStyle w:val="Plattetekst"/>
        <w:ind w:left="720" w:right="332"/>
        <w:rPr>
          <w:rFonts w:ascii="Calibri" w:hAnsi="Calibri" w:cs="Calibri"/>
          <w:sz w:val="22"/>
          <w:szCs w:val="22"/>
        </w:rPr>
      </w:pPr>
    </w:p>
    <w:p w:rsidRPr="006A3FB1" w:rsidR="006A3FB1" w:rsidP="006A3FB1" w:rsidRDefault="006A3FB1" w14:paraId="10097F53" w14:textId="77777777">
      <w:pPr>
        <w:pStyle w:val="Plattetekst"/>
        <w:ind w:left="0" w:right="332"/>
        <w:rPr>
          <w:rFonts w:ascii="Calibri" w:hAnsi="Calibri" w:cs="Calibri"/>
          <w:sz w:val="22"/>
          <w:szCs w:val="22"/>
        </w:rPr>
      </w:pPr>
      <w:r w:rsidRPr="006A3FB1">
        <w:rPr>
          <w:rFonts w:ascii="Calibri" w:hAnsi="Calibri" w:cs="Calibri"/>
          <w:sz w:val="22"/>
          <w:szCs w:val="22"/>
        </w:rPr>
        <w:t>Om deze vragen te kunnen beantwoorden maken wij gebruik van:</w:t>
      </w:r>
    </w:p>
    <w:p w:rsidRPr="006A3FB1" w:rsidR="006A3FB1" w:rsidP="006A3FB1" w:rsidRDefault="006A3FB1" w14:paraId="57665F6E" w14:textId="77777777">
      <w:pPr>
        <w:pStyle w:val="Plattetekst"/>
        <w:numPr>
          <w:ilvl w:val="0"/>
          <w:numId w:val="34"/>
        </w:numPr>
        <w:ind w:right="332"/>
        <w:rPr>
          <w:rFonts w:ascii="Calibri" w:hAnsi="Calibri" w:cs="Calibri"/>
          <w:sz w:val="22"/>
          <w:szCs w:val="22"/>
        </w:rPr>
      </w:pPr>
      <w:r w:rsidRPr="006A3FB1">
        <w:rPr>
          <w:rFonts w:ascii="Calibri" w:hAnsi="Calibri" w:cs="Calibri"/>
          <w:sz w:val="22"/>
          <w:szCs w:val="22"/>
        </w:rPr>
        <w:t xml:space="preserve">observaties in de groepen; </w:t>
      </w:r>
    </w:p>
    <w:p w:rsidRPr="006A3FB1" w:rsidR="006A3FB1" w:rsidP="006A3FB1" w:rsidRDefault="006A3FB1" w14:paraId="0D67D55B" w14:textId="77777777">
      <w:pPr>
        <w:pStyle w:val="Plattetekst"/>
        <w:numPr>
          <w:ilvl w:val="0"/>
          <w:numId w:val="34"/>
        </w:numPr>
        <w:ind w:right="332"/>
        <w:rPr>
          <w:rFonts w:ascii="Calibri" w:hAnsi="Calibri" w:cs="Calibri"/>
          <w:sz w:val="22"/>
          <w:szCs w:val="22"/>
        </w:rPr>
      </w:pPr>
      <w:r w:rsidRPr="006A3FB1">
        <w:rPr>
          <w:rFonts w:ascii="Calibri" w:hAnsi="Calibri" w:cs="Calibri"/>
          <w:sz w:val="22"/>
          <w:szCs w:val="22"/>
        </w:rPr>
        <w:t xml:space="preserve">analyses van onderwijsresultaten; </w:t>
      </w:r>
    </w:p>
    <w:p w:rsidRPr="006A3FB1" w:rsidR="006A3FB1" w:rsidP="006A3FB1" w:rsidRDefault="006A3FB1" w14:paraId="6370C817" w14:textId="77777777">
      <w:pPr>
        <w:pStyle w:val="Plattetekst"/>
        <w:numPr>
          <w:ilvl w:val="0"/>
          <w:numId w:val="34"/>
        </w:numPr>
        <w:ind w:right="332"/>
        <w:rPr>
          <w:rFonts w:ascii="Calibri" w:hAnsi="Calibri" w:cs="Calibri"/>
          <w:sz w:val="22"/>
          <w:szCs w:val="22"/>
        </w:rPr>
      </w:pPr>
      <w:r w:rsidRPr="006A3FB1">
        <w:rPr>
          <w:rFonts w:ascii="Calibri" w:hAnsi="Calibri" w:cs="Calibri"/>
          <w:sz w:val="22"/>
          <w:szCs w:val="22"/>
        </w:rPr>
        <w:t xml:space="preserve">gesprekken met kinderen, ouder(s)/verzorger(s) en medewerkers; </w:t>
      </w:r>
    </w:p>
    <w:p w:rsidRPr="006A3FB1" w:rsidR="006A3FB1" w:rsidP="006A3FB1" w:rsidRDefault="006A3FB1" w14:paraId="78B917DB" w14:textId="77777777">
      <w:pPr>
        <w:pStyle w:val="Plattetekst"/>
        <w:numPr>
          <w:ilvl w:val="0"/>
          <w:numId w:val="34"/>
        </w:numPr>
        <w:ind w:right="332"/>
        <w:rPr>
          <w:rFonts w:ascii="Calibri" w:hAnsi="Calibri" w:cs="Calibri"/>
          <w:sz w:val="22"/>
          <w:szCs w:val="22"/>
        </w:rPr>
      </w:pPr>
      <w:r w:rsidRPr="006A3FB1">
        <w:rPr>
          <w:rFonts w:ascii="Calibri" w:hAnsi="Calibri" w:cs="Calibri"/>
          <w:sz w:val="22"/>
          <w:szCs w:val="22"/>
        </w:rPr>
        <w:t xml:space="preserve">tevredenheidsonderzoeken; </w:t>
      </w:r>
    </w:p>
    <w:p w:rsidRPr="006A3FB1" w:rsidR="006A3FB1" w:rsidP="006A3FB1" w:rsidRDefault="006A3FB1" w14:paraId="6FD53646" w14:textId="77777777">
      <w:pPr>
        <w:pStyle w:val="Plattetekst"/>
        <w:numPr>
          <w:ilvl w:val="0"/>
          <w:numId w:val="34"/>
        </w:numPr>
        <w:ind w:right="332"/>
        <w:rPr>
          <w:rFonts w:ascii="Calibri" w:hAnsi="Calibri" w:cs="Calibri"/>
          <w:sz w:val="22"/>
          <w:szCs w:val="22"/>
        </w:rPr>
      </w:pPr>
      <w:r w:rsidRPr="006A3FB1">
        <w:rPr>
          <w:rFonts w:ascii="Calibri" w:hAnsi="Calibri" w:cs="Calibri"/>
          <w:sz w:val="22"/>
          <w:szCs w:val="22"/>
        </w:rPr>
        <w:t xml:space="preserve">kwaliteitsmetingen; </w:t>
      </w:r>
    </w:p>
    <w:p w:rsidRPr="006A3FB1" w:rsidR="006A3FB1" w:rsidP="006A3FB1" w:rsidRDefault="006A3FB1" w14:paraId="6190163C" w14:textId="77777777">
      <w:pPr>
        <w:pStyle w:val="Plattetekst"/>
        <w:numPr>
          <w:ilvl w:val="0"/>
          <w:numId w:val="34"/>
        </w:numPr>
        <w:ind w:right="332"/>
        <w:rPr>
          <w:rFonts w:ascii="Calibri" w:hAnsi="Calibri" w:cs="Calibri"/>
          <w:sz w:val="22"/>
          <w:szCs w:val="22"/>
        </w:rPr>
      </w:pPr>
      <w:r w:rsidRPr="006A3FB1">
        <w:rPr>
          <w:rFonts w:ascii="Calibri" w:hAnsi="Calibri" w:cs="Calibri"/>
          <w:sz w:val="22"/>
          <w:szCs w:val="22"/>
        </w:rPr>
        <w:t xml:space="preserve">audits en evaluaties; </w:t>
      </w:r>
    </w:p>
    <w:p w:rsidRPr="006A3FB1" w:rsidR="006A3FB1" w:rsidP="006A3FB1" w:rsidRDefault="006A3FB1" w14:paraId="6FB1F0E8" w14:textId="77777777">
      <w:pPr>
        <w:pStyle w:val="Plattetekst"/>
        <w:numPr>
          <w:ilvl w:val="0"/>
          <w:numId w:val="34"/>
        </w:numPr>
        <w:ind w:right="332"/>
        <w:rPr>
          <w:rFonts w:ascii="Calibri" w:hAnsi="Calibri" w:cs="Calibri"/>
          <w:sz w:val="22"/>
          <w:szCs w:val="22"/>
        </w:rPr>
      </w:pPr>
      <w:r w:rsidRPr="006A3FB1">
        <w:rPr>
          <w:rFonts w:ascii="Calibri" w:hAnsi="Calibri" w:cs="Calibri"/>
          <w:sz w:val="22"/>
          <w:szCs w:val="22"/>
        </w:rPr>
        <w:t xml:space="preserve">inspectierapportages; </w:t>
      </w:r>
    </w:p>
    <w:p w:rsidR="006A3FB1" w:rsidP="006A3FB1" w:rsidRDefault="006A3FB1" w14:paraId="1873F0D1" w14:textId="77777777">
      <w:pPr>
        <w:pStyle w:val="Plattetekst"/>
        <w:numPr>
          <w:ilvl w:val="0"/>
          <w:numId w:val="34"/>
        </w:numPr>
        <w:ind w:right="332"/>
        <w:rPr>
          <w:rFonts w:ascii="Calibri" w:hAnsi="Calibri" w:cs="Calibri"/>
          <w:sz w:val="22"/>
          <w:szCs w:val="22"/>
        </w:rPr>
      </w:pPr>
      <w:r w:rsidRPr="006A3FB1">
        <w:rPr>
          <w:rFonts w:ascii="Calibri" w:hAnsi="Calibri" w:cs="Calibri"/>
          <w:sz w:val="22"/>
          <w:szCs w:val="22"/>
        </w:rPr>
        <w:t xml:space="preserve">schoolontwikkeling en scholing van medewerkers. </w:t>
      </w:r>
    </w:p>
    <w:p w:rsidRPr="006A3FB1" w:rsidR="000F4429" w:rsidP="000F4429" w:rsidRDefault="000F4429" w14:paraId="7AC894C9" w14:textId="77777777">
      <w:pPr>
        <w:pStyle w:val="Plattetekst"/>
        <w:ind w:left="720" w:right="332"/>
        <w:rPr>
          <w:rFonts w:ascii="Calibri" w:hAnsi="Calibri" w:cs="Calibri"/>
          <w:sz w:val="22"/>
          <w:szCs w:val="22"/>
        </w:rPr>
      </w:pPr>
    </w:p>
    <w:p w:rsidRPr="006A3FB1" w:rsidR="006A3FB1" w:rsidP="006A3FB1" w:rsidRDefault="006A3FB1" w14:paraId="32EA3135" w14:textId="77777777">
      <w:pPr>
        <w:pStyle w:val="Plattetekst"/>
        <w:ind w:left="0" w:right="332"/>
        <w:rPr>
          <w:rFonts w:ascii="Calibri" w:hAnsi="Calibri" w:cs="Calibri"/>
          <w:sz w:val="22"/>
          <w:szCs w:val="22"/>
        </w:rPr>
      </w:pPr>
      <w:r w:rsidRPr="006A3FB1">
        <w:rPr>
          <w:rFonts w:ascii="Calibri" w:hAnsi="Calibri" w:cs="Calibri"/>
          <w:sz w:val="22"/>
          <w:szCs w:val="22"/>
        </w:rPr>
        <w:t>De uitkomsten van deze evaluaties gebruiken wij om het onderwijs en de begeleiding van kinderen verder te verbeteren.</w:t>
      </w:r>
    </w:p>
    <w:p w:rsidRPr="00E07611" w:rsidR="00A72592" w:rsidP="004C55F7" w:rsidRDefault="00A72592" w14:paraId="48D942DE" w14:textId="77777777">
      <w:pPr>
        <w:pStyle w:val="Plattetekst"/>
        <w:spacing w:before="3"/>
        <w:ind w:left="0"/>
        <w:rPr>
          <w:rFonts w:ascii="Calibri" w:hAnsi="Calibri" w:cs="Calibri"/>
          <w:sz w:val="22"/>
          <w:szCs w:val="22"/>
        </w:rPr>
      </w:pPr>
    </w:p>
    <w:p w:rsidRPr="000D266E" w:rsidR="00A72592" w:rsidP="00CB1377" w:rsidRDefault="00CB1377" w14:paraId="51E7083A" w14:textId="758A8648">
      <w:pPr>
        <w:pStyle w:val="Kop3"/>
        <w:rPr>
          <w:rFonts w:ascii="Calibri" w:hAnsi="Calibri" w:cs="Calibri"/>
          <w:b/>
          <w:bCs/>
          <w:color w:val="auto"/>
          <w:sz w:val="22"/>
          <w:szCs w:val="22"/>
        </w:rPr>
      </w:pPr>
      <w:bookmarkStart w:name="3.2_Resultaten_van_het_onderwijs" w:id="33"/>
      <w:bookmarkStart w:name="_Toc230942006" w:id="34"/>
      <w:bookmarkEnd w:id="33"/>
      <w:r w:rsidRPr="000D266E">
        <w:rPr>
          <w:rFonts w:ascii="Calibri" w:hAnsi="Calibri" w:cs="Calibri"/>
          <w:b/>
          <w:bCs/>
          <w:color w:val="auto"/>
          <w:sz w:val="22"/>
          <w:szCs w:val="22"/>
        </w:rPr>
        <w:t>3</w:t>
      </w:r>
      <w:r w:rsidRPr="000D266E" w:rsidR="003F0546">
        <w:rPr>
          <w:rFonts w:ascii="Calibri" w:hAnsi="Calibri" w:cs="Calibri"/>
          <w:b/>
          <w:bCs/>
          <w:color w:val="auto"/>
          <w:sz w:val="22"/>
          <w:szCs w:val="22"/>
        </w:rPr>
        <w:t xml:space="preserve">.2 </w:t>
      </w:r>
      <w:r w:rsidRPr="000D266E" w:rsidR="00243991">
        <w:rPr>
          <w:rFonts w:ascii="Calibri" w:hAnsi="Calibri" w:cs="Calibri"/>
          <w:b/>
          <w:bCs/>
          <w:color w:val="auto"/>
          <w:sz w:val="22"/>
          <w:szCs w:val="22"/>
        </w:rPr>
        <w:t>Resultaten van het onderwijs</w:t>
      </w:r>
      <w:bookmarkEnd w:id="34"/>
    </w:p>
    <w:p w:rsidRPr="000B5F13" w:rsidR="008D4B83" w:rsidP="008D4B83" w:rsidRDefault="008D4B83" w14:paraId="7B7F155B" w14:textId="77777777">
      <w:pPr>
        <w:pStyle w:val="Plattetekst"/>
        <w:spacing w:before="1"/>
        <w:ind w:left="0" w:right="155"/>
        <w:rPr>
          <w:rFonts w:ascii="Calibri" w:hAnsi="Calibri" w:cs="Calibri"/>
          <w:sz w:val="22"/>
          <w:szCs w:val="22"/>
        </w:rPr>
      </w:pPr>
      <w:r w:rsidRPr="008D4B83">
        <w:rPr>
          <w:rFonts w:ascii="Calibri" w:hAnsi="Calibri" w:cs="Calibri"/>
          <w:sz w:val="22"/>
          <w:szCs w:val="22"/>
        </w:rPr>
        <w:t>Wij vinden het belangrijk kinderen een veilige en stimulerende leeromgeving te bieden waarin zij zich breed kunnen ontwikkelen. Naast aandacht voor cognitieve ontwikkeling vinden wij het belangrijk dat kinderen ook hun sociale, creatieve en persoonlijke talenten ontwikkelen.</w:t>
      </w:r>
    </w:p>
    <w:p w:rsidRPr="000B5F13" w:rsidR="008D4B83" w:rsidP="008D4B83" w:rsidRDefault="008D4B83" w14:paraId="55635139" w14:textId="77777777">
      <w:pPr>
        <w:pStyle w:val="Plattetekst"/>
        <w:spacing w:before="1"/>
        <w:ind w:left="0" w:right="155"/>
        <w:rPr>
          <w:rFonts w:ascii="Calibri" w:hAnsi="Calibri" w:cs="Calibri"/>
          <w:sz w:val="22"/>
          <w:szCs w:val="22"/>
        </w:rPr>
      </w:pPr>
      <w:r w:rsidRPr="008D4B83">
        <w:rPr>
          <w:rFonts w:ascii="Calibri" w:hAnsi="Calibri" w:cs="Calibri"/>
          <w:sz w:val="22"/>
          <w:szCs w:val="22"/>
        </w:rPr>
        <w:t>Een sociaal veilig schoolklimaat heeft een positieve invloed op het welbevinden van kinderen, hun gedrag en hun onderwijsresultaten. Daarom besteden wij structureel aandacht aan veiligheid, welbevinden en pedagogisch handelen.</w:t>
      </w:r>
    </w:p>
    <w:p w:rsidRPr="008D4B83" w:rsidR="003A0665" w:rsidP="008D4B83" w:rsidRDefault="003A0665" w14:paraId="47A8AC23" w14:textId="77777777">
      <w:pPr>
        <w:pStyle w:val="Plattetekst"/>
        <w:spacing w:before="1"/>
        <w:ind w:left="0" w:right="155"/>
        <w:rPr>
          <w:rFonts w:ascii="Calibri" w:hAnsi="Calibri" w:cs="Calibri"/>
          <w:sz w:val="22"/>
          <w:szCs w:val="22"/>
        </w:rPr>
      </w:pPr>
    </w:p>
    <w:p w:rsidRPr="000B5F13" w:rsidR="008D4B83" w:rsidP="008D4B83" w:rsidRDefault="008D4B83" w14:paraId="5E2FD9A3" w14:textId="77777777">
      <w:pPr>
        <w:pStyle w:val="Plattetekst"/>
        <w:spacing w:before="1"/>
        <w:ind w:left="0" w:right="155"/>
        <w:rPr>
          <w:rFonts w:ascii="Calibri" w:hAnsi="Calibri" w:cs="Calibri"/>
          <w:sz w:val="22"/>
          <w:szCs w:val="22"/>
        </w:rPr>
      </w:pPr>
      <w:r w:rsidRPr="008D4B83">
        <w:rPr>
          <w:rFonts w:ascii="Calibri" w:hAnsi="Calibri" w:cs="Calibri"/>
          <w:sz w:val="22"/>
          <w:szCs w:val="22"/>
        </w:rPr>
        <w:t>Om de ontwikkeling van kinderen goed te kunnen volgen, maken wij gebruik van verschillende toetsen en observatie-instrumenten. Naast toetsen die gekoppeld zijn aan onze lesmethodes werken wij ook met methode-onafhankelijke toetsen.</w:t>
      </w:r>
    </w:p>
    <w:p w:rsidRPr="008D4B83" w:rsidR="003A0665" w:rsidP="008D4B83" w:rsidRDefault="003A0665" w14:paraId="3D0F1003" w14:textId="77777777">
      <w:pPr>
        <w:pStyle w:val="Plattetekst"/>
        <w:spacing w:before="1"/>
        <w:ind w:left="0" w:right="155"/>
        <w:rPr>
          <w:rFonts w:ascii="Calibri" w:hAnsi="Calibri" w:cs="Calibri"/>
          <w:sz w:val="22"/>
          <w:szCs w:val="22"/>
        </w:rPr>
      </w:pPr>
    </w:p>
    <w:p w:rsidRPr="008D4B83" w:rsidR="008D4B83" w:rsidP="008D4B83" w:rsidRDefault="008D4B83" w14:paraId="6CBD2B90" w14:textId="77777777">
      <w:pPr>
        <w:pStyle w:val="Plattetekst"/>
        <w:spacing w:before="1"/>
        <w:ind w:left="0" w:right="155"/>
        <w:rPr>
          <w:rFonts w:ascii="Calibri" w:hAnsi="Calibri" w:cs="Calibri"/>
          <w:i/>
          <w:iCs/>
          <w:sz w:val="22"/>
          <w:szCs w:val="22"/>
        </w:rPr>
      </w:pPr>
      <w:r w:rsidRPr="008D4B83">
        <w:rPr>
          <w:rFonts w:ascii="Calibri" w:hAnsi="Calibri" w:cs="Calibri"/>
          <w:i/>
          <w:iCs/>
          <w:sz w:val="22"/>
          <w:szCs w:val="22"/>
        </w:rPr>
        <w:t>Toetsing groep 3 t/m 8</w:t>
      </w:r>
    </w:p>
    <w:p w:rsidRPr="000B5F13" w:rsidR="008D4B83" w:rsidP="008D4B83" w:rsidRDefault="008D4B83" w14:paraId="303D1BFD" w14:textId="0808073C">
      <w:pPr>
        <w:pStyle w:val="Plattetekst"/>
        <w:spacing w:before="1"/>
        <w:ind w:left="0" w:right="155"/>
        <w:rPr>
          <w:rFonts w:ascii="Calibri" w:hAnsi="Calibri" w:cs="Calibri"/>
          <w:sz w:val="22"/>
          <w:szCs w:val="22"/>
        </w:rPr>
      </w:pPr>
      <w:r w:rsidRPr="008D4B83">
        <w:rPr>
          <w:rFonts w:ascii="Calibri" w:hAnsi="Calibri" w:cs="Calibri"/>
          <w:sz w:val="22"/>
          <w:szCs w:val="22"/>
        </w:rPr>
        <w:t xml:space="preserve">Gedurende het schooljaar volgen wij via </w:t>
      </w:r>
      <w:proofErr w:type="spellStart"/>
      <w:r w:rsidRPr="008D4B83">
        <w:rPr>
          <w:rFonts w:ascii="Calibri" w:hAnsi="Calibri" w:cs="Calibri"/>
          <w:sz w:val="22"/>
          <w:szCs w:val="22"/>
        </w:rPr>
        <w:t>methodegebonden</w:t>
      </w:r>
      <w:proofErr w:type="spellEnd"/>
      <w:r w:rsidRPr="008D4B83">
        <w:rPr>
          <w:rFonts w:ascii="Calibri" w:hAnsi="Calibri" w:cs="Calibri"/>
          <w:sz w:val="22"/>
          <w:szCs w:val="22"/>
        </w:rPr>
        <w:t xml:space="preserve"> toetsen of kinderen de aangeboden lesstof voldoende beheersen. </w:t>
      </w:r>
      <w:r w:rsidRPr="00506293" w:rsidR="00506293">
        <w:rPr>
          <w:rFonts w:ascii="Calibri" w:hAnsi="Calibri" w:cs="Calibri"/>
          <w:sz w:val="22"/>
          <w:szCs w:val="22"/>
        </w:rPr>
        <w:t>Daarnaast nemen wij tweemaal per jaar methode-onafhankelijke toetsen af, zoals de toetsen van Leerling in Beeld (LIB). Deze toetsen geven inzicht in de ontwikkeling en voortgang van kinderen en ondersteunen ons bij het bieden van passend onderwijs.</w:t>
      </w:r>
    </w:p>
    <w:p w:rsidRPr="008D4B83" w:rsidR="000B5F13" w:rsidP="008D4B83" w:rsidRDefault="000B5F13" w14:paraId="5AEE749B" w14:textId="77777777">
      <w:pPr>
        <w:pStyle w:val="Plattetekst"/>
        <w:spacing w:before="1"/>
        <w:ind w:left="0" w:right="155"/>
        <w:rPr>
          <w:rFonts w:ascii="Calibri" w:hAnsi="Calibri" w:cs="Calibri"/>
          <w:sz w:val="22"/>
          <w:szCs w:val="22"/>
        </w:rPr>
      </w:pPr>
    </w:p>
    <w:p w:rsidRPr="000B5F13" w:rsidR="008D4B83" w:rsidP="008D4B83" w:rsidRDefault="008D4B83" w14:paraId="3367894F" w14:textId="77777777">
      <w:pPr>
        <w:pStyle w:val="Plattetekst"/>
        <w:spacing w:before="1"/>
        <w:ind w:left="0" w:right="155"/>
        <w:rPr>
          <w:rFonts w:ascii="Calibri" w:hAnsi="Calibri" w:cs="Calibri"/>
          <w:sz w:val="22"/>
          <w:szCs w:val="22"/>
        </w:rPr>
      </w:pPr>
      <w:r w:rsidRPr="008D4B83">
        <w:rPr>
          <w:rFonts w:ascii="Calibri" w:hAnsi="Calibri" w:cs="Calibri"/>
          <w:sz w:val="22"/>
          <w:szCs w:val="22"/>
        </w:rPr>
        <w:t>In groep 8 nemen wij de verplichte doorstroomtoets af. De resultaten van deze toets worden gebruikt als één van de onderdelen bij het schooladvies voor het voortgezet onderwijs.</w:t>
      </w:r>
    </w:p>
    <w:p w:rsidRPr="008D4B83" w:rsidR="000B5F13" w:rsidP="008D4B83" w:rsidRDefault="000B5F13" w14:paraId="524D1595" w14:textId="77777777">
      <w:pPr>
        <w:pStyle w:val="Plattetekst"/>
        <w:spacing w:before="1"/>
        <w:ind w:left="0" w:right="155"/>
        <w:rPr>
          <w:rFonts w:ascii="Calibri" w:hAnsi="Calibri" w:cs="Calibri"/>
          <w:sz w:val="22"/>
          <w:szCs w:val="22"/>
        </w:rPr>
      </w:pPr>
    </w:p>
    <w:p w:rsidRPr="000B5F13" w:rsidR="008D4B83" w:rsidP="008D4B83" w:rsidRDefault="008D4B83" w14:paraId="260B71B8" w14:textId="77777777">
      <w:pPr>
        <w:pStyle w:val="Plattetekst"/>
        <w:spacing w:before="1"/>
        <w:ind w:left="0" w:right="155"/>
        <w:rPr>
          <w:rFonts w:ascii="Calibri" w:hAnsi="Calibri" w:cs="Calibri"/>
          <w:sz w:val="22"/>
          <w:szCs w:val="22"/>
        </w:rPr>
      </w:pPr>
      <w:r w:rsidRPr="008D4B83">
        <w:rPr>
          <w:rFonts w:ascii="Calibri" w:hAnsi="Calibri" w:cs="Calibri"/>
          <w:sz w:val="22"/>
          <w:szCs w:val="22"/>
        </w:rPr>
        <w:t xml:space="preserve">Naast </w:t>
      </w:r>
      <w:proofErr w:type="spellStart"/>
      <w:r w:rsidRPr="008D4B83">
        <w:rPr>
          <w:rFonts w:ascii="Calibri" w:hAnsi="Calibri" w:cs="Calibri"/>
          <w:sz w:val="22"/>
          <w:szCs w:val="22"/>
        </w:rPr>
        <w:t>toetsresultaten</w:t>
      </w:r>
      <w:proofErr w:type="spellEnd"/>
      <w:r w:rsidRPr="008D4B83">
        <w:rPr>
          <w:rFonts w:ascii="Calibri" w:hAnsi="Calibri" w:cs="Calibri"/>
          <w:sz w:val="22"/>
          <w:szCs w:val="22"/>
        </w:rPr>
        <w:t xml:space="preserve"> kijken wij nadrukkelijk naar de brede ontwikkeling van kinderen. Hierbij spelen onder andere motivatie, werkhouding, sociaal-emotionele ontwikkeling, zelfstandigheid en talentontwikkeling een belangrijke rol.</w:t>
      </w:r>
    </w:p>
    <w:p w:rsidRPr="008D4B83" w:rsidR="000B5F13" w:rsidP="008D4B83" w:rsidRDefault="000B5F13" w14:paraId="64A1CFC0" w14:textId="77777777">
      <w:pPr>
        <w:pStyle w:val="Plattetekst"/>
        <w:spacing w:before="1"/>
        <w:ind w:left="0" w:right="155"/>
        <w:rPr>
          <w:rFonts w:ascii="Calibri" w:hAnsi="Calibri" w:cs="Calibri"/>
          <w:sz w:val="22"/>
          <w:szCs w:val="22"/>
        </w:rPr>
      </w:pPr>
    </w:p>
    <w:p w:rsidRPr="008D4B83" w:rsidR="008D4B83" w:rsidP="008D4B83" w:rsidRDefault="008D4B83" w14:paraId="20166767" w14:textId="3CF72BC8">
      <w:pPr>
        <w:pStyle w:val="Plattetekst"/>
        <w:spacing w:before="1"/>
        <w:ind w:left="0" w:right="155"/>
        <w:rPr>
          <w:rFonts w:ascii="Calibri" w:hAnsi="Calibri" w:cs="Calibri"/>
          <w:sz w:val="22"/>
          <w:szCs w:val="22"/>
        </w:rPr>
      </w:pPr>
      <w:r w:rsidRPr="008D4B83">
        <w:rPr>
          <w:rFonts w:ascii="Calibri" w:hAnsi="Calibri" w:cs="Calibri"/>
          <w:sz w:val="22"/>
          <w:szCs w:val="22"/>
        </w:rPr>
        <w:t xml:space="preserve">Periodiek vragen wij kinderen, ouder(s)/verzorger(s), medewerkers en schoolleiding naar hun ervaringen met het onderwijs, de begeleiding, het pedagogisch klimaat, de communicatie en het werkklimaat. Dit doen wij onder andere door middel van tevredenheidsonderzoeken. Daarnaast </w:t>
      </w:r>
      <w:r w:rsidR="00FE7899">
        <w:rPr>
          <w:rFonts w:ascii="Calibri" w:hAnsi="Calibri" w:cs="Calibri"/>
          <w:sz w:val="22"/>
          <w:szCs w:val="22"/>
        </w:rPr>
        <w:t>monitoren</w:t>
      </w:r>
      <w:r w:rsidRPr="008D4B83">
        <w:rPr>
          <w:rFonts w:ascii="Calibri" w:hAnsi="Calibri" w:cs="Calibri"/>
          <w:sz w:val="22"/>
          <w:szCs w:val="22"/>
        </w:rPr>
        <w:t xml:space="preserve"> wij jaarlijks hoe kinderen de sociale veiligheid binnen de school ervaren.</w:t>
      </w:r>
    </w:p>
    <w:p w:rsidRPr="00E07611" w:rsidR="00A72592" w:rsidP="004C55F7" w:rsidRDefault="00A72592" w14:paraId="61A0BE09" w14:textId="77777777">
      <w:pPr>
        <w:pStyle w:val="Plattetekst"/>
        <w:spacing w:before="4"/>
        <w:ind w:left="0"/>
        <w:rPr>
          <w:rFonts w:ascii="Calibri" w:hAnsi="Calibri" w:cs="Calibri"/>
          <w:sz w:val="22"/>
          <w:szCs w:val="22"/>
        </w:rPr>
      </w:pPr>
    </w:p>
    <w:p w:rsidR="00EE11EE" w:rsidP="00EE11EE" w:rsidRDefault="00CB1377" w14:paraId="0D5AB893" w14:textId="77777777">
      <w:pPr>
        <w:rPr>
          <w:rFonts w:asciiTheme="minorHAnsi" w:hAnsiTheme="minorHAnsi" w:cstheme="minorHAnsi"/>
        </w:rPr>
      </w:pPr>
      <w:bookmarkStart w:name="3.3_Inspectie_van_het_Onderwijs" w:id="35"/>
      <w:bookmarkStart w:name="_Toc230942007" w:id="36"/>
      <w:bookmarkEnd w:id="35"/>
      <w:r w:rsidRPr="000D266E">
        <w:rPr>
          <w:rStyle w:val="Kop3Char"/>
          <w:rFonts w:asciiTheme="minorHAnsi" w:hAnsiTheme="minorHAnsi" w:cstheme="minorHAnsi"/>
          <w:b/>
          <w:bCs/>
          <w:color w:val="auto"/>
          <w:sz w:val="22"/>
          <w:szCs w:val="22"/>
        </w:rPr>
        <w:t>3</w:t>
      </w:r>
      <w:r w:rsidRPr="000D266E" w:rsidR="003F0546">
        <w:rPr>
          <w:rStyle w:val="Kop3Char"/>
          <w:rFonts w:asciiTheme="minorHAnsi" w:hAnsiTheme="minorHAnsi" w:cstheme="minorHAnsi"/>
          <w:b/>
          <w:bCs/>
          <w:color w:val="auto"/>
          <w:sz w:val="22"/>
          <w:szCs w:val="22"/>
        </w:rPr>
        <w:t>.</w:t>
      </w:r>
      <w:r w:rsidRPr="000D266E">
        <w:rPr>
          <w:rStyle w:val="Kop3Char"/>
          <w:rFonts w:asciiTheme="minorHAnsi" w:hAnsiTheme="minorHAnsi" w:cstheme="minorHAnsi"/>
          <w:b/>
          <w:bCs/>
          <w:color w:val="auto"/>
          <w:sz w:val="22"/>
          <w:szCs w:val="22"/>
        </w:rPr>
        <w:t>3</w:t>
      </w:r>
      <w:r w:rsidRPr="000D266E" w:rsidR="003F0546">
        <w:rPr>
          <w:rStyle w:val="Kop3Char"/>
          <w:rFonts w:asciiTheme="minorHAnsi" w:hAnsiTheme="minorHAnsi" w:cstheme="minorHAnsi"/>
          <w:b/>
          <w:bCs/>
          <w:color w:val="auto"/>
          <w:sz w:val="22"/>
          <w:szCs w:val="22"/>
        </w:rPr>
        <w:t xml:space="preserve"> </w:t>
      </w:r>
      <w:r w:rsidRPr="000D266E" w:rsidR="00243991">
        <w:rPr>
          <w:rStyle w:val="Kop3Char"/>
          <w:rFonts w:asciiTheme="minorHAnsi" w:hAnsiTheme="minorHAnsi" w:cstheme="minorHAnsi"/>
          <w:b/>
          <w:bCs/>
          <w:color w:val="auto"/>
          <w:sz w:val="22"/>
          <w:szCs w:val="22"/>
        </w:rPr>
        <w:t>Inspectie van het Onderwijs</w:t>
      </w:r>
      <w:bookmarkEnd w:id="36"/>
      <w:r>
        <w:br/>
      </w:r>
      <w:r w:rsidRPr="00EE11EE" w:rsidR="00EE11EE">
        <w:rPr>
          <w:rFonts w:asciiTheme="minorHAnsi" w:hAnsiTheme="minorHAnsi" w:cstheme="minorHAnsi"/>
        </w:rPr>
        <w:t>De Inspectie van het Onderwijs houdt toezicht op de kwaliteit van het onderwijs op onze scholen. De inspectie gebruikt onder andere de zelfevaluatie van de school, de onderwijsresultaten en gesprekken met betrokkenen bij haar toezicht.</w:t>
      </w:r>
    </w:p>
    <w:p w:rsidRPr="00EE11EE" w:rsidR="00C82F14" w:rsidP="00EE11EE" w:rsidRDefault="00C82F14" w14:paraId="5CBE7E7E" w14:textId="77777777">
      <w:pPr>
        <w:rPr>
          <w:rFonts w:asciiTheme="minorHAnsi" w:hAnsiTheme="minorHAnsi" w:cstheme="minorHAnsi"/>
        </w:rPr>
      </w:pPr>
    </w:p>
    <w:p w:rsidR="00EE11EE" w:rsidP="00EE11EE" w:rsidRDefault="00EE11EE" w14:paraId="6C679978" w14:textId="77777777">
      <w:pPr>
        <w:rPr>
          <w:rFonts w:asciiTheme="minorHAnsi" w:hAnsiTheme="minorHAnsi" w:cstheme="minorHAnsi"/>
        </w:rPr>
      </w:pPr>
      <w:r w:rsidRPr="00EE11EE">
        <w:rPr>
          <w:rFonts w:asciiTheme="minorHAnsi" w:hAnsiTheme="minorHAnsi" w:cstheme="minorHAnsi"/>
        </w:rPr>
        <w:t>Daarnaast betrekt de inspectie onder meer de resultaten van de doorstroomtoets in haar beoordeling van de onderwijskwaliteit.</w:t>
      </w:r>
    </w:p>
    <w:p w:rsidRPr="00EE11EE" w:rsidR="00C82F14" w:rsidP="00EE11EE" w:rsidRDefault="00C82F14" w14:paraId="2362E5EE" w14:textId="77777777">
      <w:pPr>
        <w:rPr>
          <w:rFonts w:asciiTheme="minorHAnsi" w:hAnsiTheme="minorHAnsi" w:cstheme="minorHAnsi"/>
        </w:rPr>
      </w:pPr>
    </w:p>
    <w:p w:rsidR="00EE11EE" w:rsidP="00EE11EE" w:rsidRDefault="00EE11EE" w14:paraId="5D778807" w14:textId="77777777">
      <w:pPr>
        <w:rPr>
          <w:rFonts w:asciiTheme="minorHAnsi" w:hAnsiTheme="minorHAnsi" w:cstheme="minorHAnsi"/>
        </w:rPr>
      </w:pPr>
      <w:r w:rsidRPr="00EE11EE">
        <w:rPr>
          <w:rFonts w:asciiTheme="minorHAnsi" w:hAnsiTheme="minorHAnsi" w:cstheme="minorHAnsi"/>
        </w:rPr>
        <w:t>De rapportages van de Inspectie van het Onderwijs zijn openbaar en kunnen worden geraadpleegd via de website van de inspectie. Wanneer ouder(s)/verzorger(s) vragen hebben over de resultaten van de school of over inspectierapportages, geven wij hierop graag een toelichting.</w:t>
      </w:r>
    </w:p>
    <w:p w:rsidRPr="00EE11EE" w:rsidR="00C82F14" w:rsidP="00EE11EE" w:rsidRDefault="00C82F14" w14:paraId="555AA467" w14:textId="77777777">
      <w:pPr>
        <w:rPr>
          <w:rFonts w:asciiTheme="minorHAnsi" w:hAnsiTheme="minorHAnsi" w:cstheme="minorHAnsi"/>
          <w:i/>
          <w:iCs/>
        </w:rPr>
      </w:pPr>
    </w:p>
    <w:p w:rsidRPr="00EE11EE" w:rsidR="00EE11EE" w:rsidP="00EE11EE" w:rsidRDefault="00EE11EE" w14:paraId="4DAA6310" w14:textId="77777777">
      <w:pPr>
        <w:rPr>
          <w:rFonts w:asciiTheme="minorHAnsi" w:hAnsiTheme="minorHAnsi" w:cstheme="minorHAnsi"/>
          <w:i/>
          <w:iCs/>
        </w:rPr>
      </w:pPr>
      <w:r w:rsidRPr="00EE11EE">
        <w:rPr>
          <w:rFonts w:asciiTheme="minorHAnsi" w:hAnsiTheme="minorHAnsi" w:cstheme="minorHAnsi"/>
          <w:i/>
          <w:iCs/>
        </w:rPr>
        <w:t>Contactgegevens Inspectie van het Onderwijs</w:t>
      </w:r>
    </w:p>
    <w:p w:rsidR="00EE11EE" w:rsidP="00EE11EE" w:rsidRDefault="00EE11EE" w14:paraId="1CA73395" w14:textId="77777777">
      <w:pPr>
        <w:rPr>
          <w:rFonts w:asciiTheme="minorHAnsi" w:hAnsiTheme="minorHAnsi" w:cstheme="minorHAnsi"/>
        </w:rPr>
      </w:pPr>
      <w:r w:rsidRPr="00EE11EE">
        <w:rPr>
          <w:rFonts w:asciiTheme="minorHAnsi" w:hAnsiTheme="minorHAnsi" w:cstheme="minorHAnsi"/>
        </w:rPr>
        <w:t>Inspectie van het Onderwijs</w:t>
      </w:r>
      <w:r w:rsidRPr="00EE11EE">
        <w:rPr>
          <w:rFonts w:asciiTheme="minorHAnsi" w:hAnsiTheme="minorHAnsi" w:cstheme="minorHAnsi"/>
        </w:rPr>
        <w:br/>
      </w:r>
      <w:r w:rsidRPr="00EE11EE">
        <w:rPr>
          <w:rFonts w:asciiTheme="minorHAnsi" w:hAnsiTheme="minorHAnsi" w:cstheme="minorHAnsi"/>
        </w:rPr>
        <w:t>E-mailadres: info@owinsp.nl</w:t>
      </w:r>
      <w:r w:rsidRPr="00EE11EE">
        <w:rPr>
          <w:rFonts w:asciiTheme="minorHAnsi" w:hAnsiTheme="minorHAnsi" w:cstheme="minorHAnsi"/>
        </w:rPr>
        <w:br/>
      </w:r>
      <w:r w:rsidRPr="00EE11EE">
        <w:rPr>
          <w:rFonts w:asciiTheme="minorHAnsi" w:hAnsiTheme="minorHAnsi" w:cstheme="minorHAnsi"/>
        </w:rPr>
        <w:t xml:space="preserve">Website: </w:t>
      </w:r>
      <w:hyperlink w:tgtFrame="_new" w:history="1" r:id="rId14">
        <w:r w:rsidRPr="00EE11EE">
          <w:rPr>
            <w:rStyle w:val="Hyperlink"/>
            <w:rFonts w:asciiTheme="minorHAnsi" w:hAnsiTheme="minorHAnsi" w:cstheme="minorHAnsi"/>
          </w:rPr>
          <w:t>www.onderwijsinspectie.nl</w:t>
        </w:r>
      </w:hyperlink>
    </w:p>
    <w:p w:rsidRPr="00EE11EE" w:rsidR="00C82F14" w:rsidP="00EE11EE" w:rsidRDefault="00C82F14" w14:paraId="74F021EF" w14:textId="77777777">
      <w:pPr>
        <w:rPr>
          <w:rFonts w:asciiTheme="minorHAnsi" w:hAnsiTheme="minorHAnsi" w:cstheme="minorHAnsi"/>
        </w:rPr>
      </w:pPr>
    </w:p>
    <w:p w:rsidRPr="00EE11EE" w:rsidR="00EE11EE" w:rsidP="00EE11EE" w:rsidRDefault="00EE11EE" w14:paraId="55729BA4" w14:textId="77777777">
      <w:pPr>
        <w:rPr>
          <w:rFonts w:asciiTheme="minorHAnsi" w:hAnsiTheme="minorHAnsi" w:cstheme="minorHAnsi"/>
          <w:i/>
          <w:iCs/>
        </w:rPr>
      </w:pPr>
      <w:r w:rsidRPr="00EE11EE">
        <w:rPr>
          <w:rFonts w:asciiTheme="minorHAnsi" w:hAnsiTheme="minorHAnsi" w:cstheme="minorHAnsi"/>
          <w:i/>
          <w:iCs/>
        </w:rPr>
        <w:t>Meldpunt vertrouwensinspecteurs</w:t>
      </w:r>
    </w:p>
    <w:p w:rsidRPr="00EE11EE" w:rsidR="00EE11EE" w:rsidP="00EE11EE" w:rsidRDefault="00EE11EE" w14:paraId="28C9CB7B" w14:textId="77777777">
      <w:pPr>
        <w:rPr>
          <w:rFonts w:asciiTheme="minorHAnsi" w:hAnsiTheme="minorHAnsi" w:cstheme="minorHAnsi"/>
        </w:rPr>
      </w:pPr>
      <w:r w:rsidRPr="00EE11EE">
        <w:rPr>
          <w:rFonts w:asciiTheme="minorHAnsi" w:hAnsiTheme="minorHAnsi" w:cstheme="minorHAnsi"/>
        </w:rPr>
        <w:t>Voor meldingen over seksuele intimidatie, seksueel misbruik, ernstig psychisch of fysiek geweld kunt u contact opnemen met de vertrouwensinspecteurs van de Inspectie van het Onderwijs.</w:t>
      </w:r>
    </w:p>
    <w:p w:rsidR="00EE11EE" w:rsidP="00EE11EE" w:rsidRDefault="00EE11EE" w14:paraId="608FEC8C" w14:textId="2F42B261">
      <w:pPr>
        <w:rPr>
          <w:rFonts w:asciiTheme="minorHAnsi" w:hAnsiTheme="minorHAnsi" w:cstheme="minorHAnsi"/>
        </w:rPr>
      </w:pPr>
      <w:r w:rsidRPr="00EE11EE">
        <w:rPr>
          <w:rFonts w:asciiTheme="minorHAnsi" w:hAnsiTheme="minorHAnsi" w:cstheme="minorHAnsi"/>
        </w:rPr>
        <w:t xml:space="preserve">Telefoon: 0900 </w:t>
      </w:r>
      <w:r w:rsidR="00C82F14">
        <w:rPr>
          <w:rFonts w:asciiTheme="minorHAnsi" w:hAnsiTheme="minorHAnsi" w:cstheme="minorHAnsi"/>
        </w:rPr>
        <w:t>–</w:t>
      </w:r>
      <w:r w:rsidRPr="00EE11EE">
        <w:rPr>
          <w:rFonts w:asciiTheme="minorHAnsi" w:hAnsiTheme="minorHAnsi" w:cstheme="minorHAnsi"/>
        </w:rPr>
        <w:t xml:space="preserve"> 1113111</w:t>
      </w:r>
    </w:p>
    <w:p w:rsidRPr="00EE11EE" w:rsidR="00C82F14" w:rsidP="00EE11EE" w:rsidRDefault="00C82F14" w14:paraId="7385AAFA" w14:textId="77777777">
      <w:pPr>
        <w:rPr>
          <w:rFonts w:asciiTheme="minorHAnsi" w:hAnsiTheme="minorHAnsi" w:cstheme="minorHAnsi"/>
        </w:rPr>
      </w:pPr>
    </w:p>
    <w:p w:rsidRPr="00EE11EE" w:rsidR="00EE11EE" w:rsidP="00EE11EE" w:rsidRDefault="00EE11EE" w14:paraId="0C729FEA" w14:textId="77777777">
      <w:pPr>
        <w:rPr>
          <w:rFonts w:asciiTheme="minorHAnsi" w:hAnsiTheme="minorHAnsi" w:cstheme="minorHAnsi"/>
          <w:i/>
          <w:iCs/>
        </w:rPr>
      </w:pPr>
      <w:r w:rsidRPr="00EE11EE">
        <w:rPr>
          <w:rFonts w:asciiTheme="minorHAnsi" w:hAnsiTheme="minorHAnsi" w:cstheme="minorHAnsi"/>
          <w:i/>
          <w:iCs/>
        </w:rPr>
        <w:t>Vragen over het onderwijs</w:t>
      </w:r>
    </w:p>
    <w:p w:rsidRPr="00EE11EE" w:rsidR="00EE11EE" w:rsidP="00EE11EE" w:rsidRDefault="00EE11EE" w14:paraId="246D7A73" w14:textId="77777777">
      <w:pPr>
        <w:rPr>
          <w:rFonts w:asciiTheme="minorHAnsi" w:hAnsiTheme="minorHAnsi" w:cstheme="minorHAnsi"/>
        </w:rPr>
      </w:pPr>
      <w:r w:rsidRPr="00EE11EE">
        <w:rPr>
          <w:rFonts w:asciiTheme="minorHAnsi" w:hAnsiTheme="minorHAnsi" w:cstheme="minorHAnsi"/>
        </w:rPr>
        <w:t>Voor vragen over het onderwijs kunt u contact opnemen via:</w:t>
      </w:r>
    </w:p>
    <w:p w:rsidR="00B02BDB" w:rsidP="003E2CA6" w:rsidRDefault="00EE11EE" w14:paraId="1BF5F31D" w14:textId="71244A7C">
      <w:pPr>
        <w:rPr>
          <w:rFonts w:asciiTheme="minorHAnsi" w:hAnsiTheme="minorHAnsi" w:cstheme="minorHAnsi"/>
        </w:rPr>
      </w:pPr>
      <w:r w:rsidRPr="00EE11EE">
        <w:rPr>
          <w:rFonts w:asciiTheme="minorHAnsi" w:hAnsiTheme="minorHAnsi" w:cstheme="minorHAnsi"/>
        </w:rPr>
        <w:t>Telefoon: 0800 - 8051 (gratis)</w:t>
      </w:r>
    </w:p>
    <w:p w:rsidRPr="00E07611" w:rsidR="00A72592" w:rsidP="004C55F7" w:rsidRDefault="00A72592" w14:paraId="637D1959" w14:textId="1A31931A">
      <w:pPr>
        <w:pStyle w:val="Plattetekst"/>
        <w:ind w:left="0"/>
        <w:rPr>
          <w:rFonts w:ascii="Calibri" w:hAnsi="Calibri" w:cs="Calibri"/>
          <w:sz w:val="22"/>
          <w:szCs w:val="22"/>
        </w:rPr>
      </w:pPr>
    </w:p>
    <w:p w:rsidRPr="007B2A3E" w:rsidR="004A6B7A" w:rsidP="00A34782" w:rsidRDefault="004A6B7A" w14:paraId="54365C8C" w14:textId="4158E302">
      <w:pPr>
        <w:pStyle w:val="Kop1"/>
        <w:numPr>
          <w:ilvl w:val="0"/>
          <w:numId w:val="39"/>
        </w:numPr>
        <w:rPr>
          <w:rFonts w:ascii="Calibri" w:hAnsi="Calibri" w:cs="Calibri"/>
          <w:sz w:val="24"/>
          <w:szCs w:val="24"/>
        </w:rPr>
      </w:pPr>
      <w:bookmarkStart w:name="_Toc230942008" w:id="37"/>
      <w:r w:rsidRPr="007B2A3E">
        <w:rPr>
          <w:rFonts w:ascii="Calibri" w:hAnsi="Calibri" w:cs="Calibri"/>
          <w:spacing w:val="16"/>
          <w:sz w:val="24"/>
          <w:szCs w:val="24"/>
        </w:rPr>
        <w:t>Pa</w:t>
      </w:r>
      <w:bookmarkEnd w:id="37"/>
      <w:r w:rsidR="00EB15D2">
        <w:rPr>
          <w:rFonts w:ascii="Calibri" w:hAnsi="Calibri" w:cs="Calibri"/>
          <w:spacing w:val="16"/>
          <w:sz w:val="24"/>
          <w:szCs w:val="24"/>
        </w:rPr>
        <w:t>ssend onderwijs voor elk kind</w:t>
      </w:r>
    </w:p>
    <w:p w:rsidRPr="00E07611" w:rsidR="00A72592" w:rsidP="004C55F7" w:rsidRDefault="00A72592" w14:paraId="514260AB" w14:textId="6CB12CFF">
      <w:pPr>
        <w:pStyle w:val="Plattetekst"/>
        <w:spacing w:before="1"/>
        <w:ind w:left="0"/>
        <w:rPr>
          <w:rFonts w:ascii="Calibri" w:hAnsi="Calibri" w:cs="Calibri"/>
          <w:sz w:val="22"/>
          <w:szCs w:val="22"/>
        </w:rPr>
      </w:pPr>
    </w:p>
    <w:p w:rsidR="00A72592" w:rsidP="007B2A3E" w:rsidRDefault="00D22E29" w14:paraId="1EB4264C" w14:textId="379C18DF">
      <w:pPr>
        <w:pStyle w:val="Kop3"/>
        <w:rPr>
          <w:rFonts w:asciiTheme="minorHAnsi" w:hAnsiTheme="minorHAnsi" w:cstheme="minorHAnsi"/>
          <w:b/>
          <w:bCs/>
          <w:color w:val="auto"/>
          <w:sz w:val="22"/>
          <w:szCs w:val="22"/>
        </w:rPr>
      </w:pPr>
      <w:bookmarkStart w:name="4.1_Passend_onderwijs" w:id="38"/>
      <w:bookmarkStart w:name="_Toc230942009" w:id="39"/>
      <w:bookmarkEnd w:id="38"/>
      <w:r w:rsidRPr="00073A6F">
        <w:rPr>
          <w:rFonts w:asciiTheme="minorHAnsi" w:hAnsiTheme="minorHAnsi" w:cstheme="minorHAnsi"/>
          <w:b/>
          <w:bCs/>
          <w:color w:val="auto"/>
          <w:sz w:val="22"/>
          <w:szCs w:val="22"/>
        </w:rPr>
        <w:t>4</w:t>
      </w:r>
      <w:r w:rsidRPr="00073A6F" w:rsidR="004A6B7A">
        <w:rPr>
          <w:rFonts w:asciiTheme="minorHAnsi" w:hAnsiTheme="minorHAnsi" w:cstheme="minorHAnsi"/>
          <w:b/>
          <w:bCs/>
          <w:color w:val="auto"/>
          <w:sz w:val="22"/>
          <w:szCs w:val="22"/>
        </w:rPr>
        <w:t xml:space="preserve">.1 </w:t>
      </w:r>
      <w:r w:rsidRPr="00073A6F" w:rsidR="00243991">
        <w:rPr>
          <w:rFonts w:asciiTheme="minorHAnsi" w:hAnsiTheme="minorHAnsi" w:cstheme="minorHAnsi"/>
          <w:b/>
          <w:bCs/>
          <w:color w:val="auto"/>
          <w:sz w:val="22"/>
          <w:szCs w:val="22"/>
        </w:rPr>
        <w:t>Passend onderwijs</w:t>
      </w:r>
      <w:bookmarkEnd w:id="39"/>
    </w:p>
    <w:p w:rsidRPr="00810FA2" w:rsidR="00810FA2" w:rsidP="00810FA2" w:rsidRDefault="00810FA2" w14:paraId="59DE4C09" w14:textId="77777777">
      <w:pPr>
        <w:rPr>
          <w:rFonts w:asciiTheme="minorHAnsi" w:hAnsiTheme="minorHAnsi" w:cstheme="minorHAnsi"/>
        </w:rPr>
      </w:pPr>
      <w:r w:rsidRPr="00810FA2">
        <w:rPr>
          <w:rFonts w:asciiTheme="minorHAnsi" w:hAnsiTheme="minorHAnsi" w:cstheme="minorHAnsi"/>
        </w:rPr>
        <w:t xml:space="preserve">Passend onderwijs betekent dat ieder kind onderwijs krijgt dat aansluit bij zijn of haar mogelijkheden, </w:t>
      </w:r>
      <w:r w:rsidRPr="00810FA2">
        <w:rPr>
          <w:rFonts w:asciiTheme="minorHAnsi" w:hAnsiTheme="minorHAnsi" w:cstheme="minorHAnsi"/>
        </w:rPr>
        <w:t>talenten en ondersteuningsbehoeften. Volgens de Wet passend onderwijs hebben alle kinderen recht op een passende onderwijsplek. Scholen hebben daarbij een zorgplicht. Dit betekent dat scholen verantwoordelijk zijn voor het bieden van passend onderwijs en, wanneer dat nodig is, samen met ouder(s)/verzorger(s) zoeken naar een andere passende onderwijsplek. Om dit mogelijk te maken werken reguliere basisscholen, scholen voor speciaal (basis)onderwijs, gemeenten en jeugdhulporganisaties nauw met elkaar samen.</w:t>
      </w:r>
    </w:p>
    <w:p w:rsidR="00810FA2" w:rsidP="00810FA2" w:rsidRDefault="00810FA2" w14:paraId="4017CC30" w14:textId="77777777">
      <w:pPr>
        <w:rPr>
          <w:rFonts w:asciiTheme="minorHAnsi" w:hAnsiTheme="minorHAnsi" w:cstheme="minorHAnsi"/>
        </w:rPr>
      </w:pPr>
      <w:r w:rsidRPr="00810FA2">
        <w:rPr>
          <w:rFonts w:asciiTheme="minorHAnsi" w:hAnsiTheme="minorHAnsi" w:cstheme="minorHAnsi"/>
        </w:rPr>
        <w:t>In onze regio werken alle schoolbesturen voor primair en speciaal (basis)onderwijs in de provincie Groningen en de gemeente Noordenveld samen in Samenwerkingsverband PO 20.01 (SWV PO 20.01).</w:t>
      </w:r>
    </w:p>
    <w:p w:rsidRPr="00810FA2" w:rsidR="00810FA2" w:rsidP="00810FA2" w:rsidRDefault="00810FA2" w14:paraId="09534FD3" w14:textId="77777777">
      <w:pPr>
        <w:rPr>
          <w:rFonts w:asciiTheme="minorHAnsi" w:hAnsiTheme="minorHAnsi" w:cstheme="minorHAnsi"/>
        </w:rPr>
      </w:pPr>
    </w:p>
    <w:p w:rsidRPr="00810FA2" w:rsidR="00810FA2" w:rsidP="00810FA2" w:rsidRDefault="00810FA2" w14:paraId="6C011BE3" w14:textId="77777777">
      <w:pPr>
        <w:rPr>
          <w:rFonts w:asciiTheme="minorHAnsi" w:hAnsiTheme="minorHAnsi" w:cstheme="minorHAnsi"/>
          <w:i/>
          <w:iCs/>
        </w:rPr>
      </w:pPr>
      <w:r w:rsidRPr="00810FA2">
        <w:rPr>
          <w:rFonts w:asciiTheme="minorHAnsi" w:hAnsiTheme="minorHAnsi" w:cstheme="minorHAnsi"/>
          <w:i/>
          <w:iCs/>
        </w:rPr>
        <w:t>Basis- en extra ondersteuning</w:t>
      </w:r>
    </w:p>
    <w:p w:rsidR="00E53D39" w:rsidP="00810FA2" w:rsidRDefault="00E53D39" w14:paraId="1FF25D2C" w14:textId="77777777">
      <w:pPr>
        <w:rPr>
          <w:rFonts w:asciiTheme="minorHAnsi" w:hAnsiTheme="minorHAnsi" w:cstheme="minorHAnsi"/>
        </w:rPr>
      </w:pPr>
      <w:r w:rsidRPr="00E53D39">
        <w:rPr>
          <w:rFonts w:asciiTheme="minorHAnsi" w:hAnsiTheme="minorHAnsi" w:cstheme="minorHAnsi"/>
        </w:rPr>
        <w:t xml:space="preserve">Onze scholen hebben gezamenlijk vastgesteld welke ondersteuning minimaal op alle scholen wordt geboden. Dit noemen we de basisondersteuning. Daarnaast beschrijft iedere school welke extra ondersteuning zij kan bieden. Deze informatie was voorheen opgenomen in het </w:t>
      </w:r>
      <w:proofErr w:type="spellStart"/>
      <w:r w:rsidRPr="00E53D39">
        <w:rPr>
          <w:rFonts w:asciiTheme="minorHAnsi" w:hAnsiTheme="minorHAnsi" w:cstheme="minorHAnsi"/>
        </w:rPr>
        <w:t>Schoolondersteuningsprofiel</w:t>
      </w:r>
      <w:proofErr w:type="spellEnd"/>
      <w:r w:rsidRPr="00E53D39">
        <w:rPr>
          <w:rFonts w:asciiTheme="minorHAnsi" w:hAnsiTheme="minorHAnsi" w:cstheme="minorHAnsi"/>
        </w:rPr>
        <w:t xml:space="preserve"> (SOP) en is nu terug te vinden in de schoolgids en op de website van de school.</w:t>
      </w:r>
    </w:p>
    <w:p w:rsidRPr="00810FA2" w:rsidR="00810FA2" w:rsidP="00810FA2" w:rsidRDefault="00810FA2" w14:paraId="33E5EF64" w14:textId="0CD69A83">
      <w:pPr>
        <w:rPr>
          <w:rFonts w:asciiTheme="minorHAnsi" w:hAnsiTheme="minorHAnsi" w:cstheme="minorHAnsi"/>
        </w:rPr>
      </w:pPr>
      <w:r w:rsidRPr="00810FA2">
        <w:rPr>
          <w:rFonts w:asciiTheme="minorHAnsi" w:hAnsiTheme="minorHAnsi" w:cstheme="minorHAnsi"/>
        </w:rPr>
        <w:t>De besturen van de aangesloten scholen hebben ervoor gekozen om de middelen voor passend onderwijs naar rato van het aantal kinderen over de schoolbesturen te verdelen. Hierdoor kunnen scholen, samen met ouder(s)/verzorger(s), gemeenten en andere partners, de ondersteuning verder ontwikkelen en versterken.</w:t>
      </w:r>
    </w:p>
    <w:p w:rsidRPr="00810FA2" w:rsidR="00810FA2" w:rsidP="00810FA2" w:rsidRDefault="00810FA2" w14:paraId="171D98E9" w14:textId="77777777">
      <w:pPr>
        <w:rPr>
          <w:rFonts w:asciiTheme="minorHAnsi" w:hAnsiTheme="minorHAnsi" w:cstheme="minorHAnsi"/>
        </w:rPr>
      </w:pPr>
      <w:r w:rsidRPr="00810FA2">
        <w:rPr>
          <w:rFonts w:asciiTheme="minorHAnsi" w:hAnsiTheme="minorHAnsi" w:cstheme="minorHAnsi"/>
        </w:rPr>
        <w:t>Wanneer een school niet kan voldoen aan de ondersteuningsbehoefte van een kind, zal samen met ouder(s)/verzorger(s) worden gezocht naar een andere, beter passende onderwijsplek. Dat kan ook een school voor speciaal basisonderwijs (</w:t>
      </w:r>
      <w:proofErr w:type="spellStart"/>
      <w:r w:rsidRPr="00810FA2">
        <w:rPr>
          <w:rFonts w:asciiTheme="minorHAnsi" w:hAnsiTheme="minorHAnsi" w:cstheme="minorHAnsi"/>
        </w:rPr>
        <w:t>sbo</w:t>
      </w:r>
      <w:proofErr w:type="spellEnd"/>
      <w:r w:rsidRPr="00810FA2">
        <w:rPr>
          <w:rFonts w:asciiTheme="minorHAnsi" w:hAnsiTheme="minorHAnsi" w:cstheme="minorHAnsi"/>
        </w:rPr>
        <w:t>) of speciaal onderwijs (</w:t>
      </w:r>
      <w:proofErr w:type="spellStart"/>
      <w:r w:rsidRPr="00810FA2">
        <w:rPr>
          <w:rFonts w:asciiTheme="minorHAnsi" w:hAnsiTheme="minorHAnsi" w:cstheme="minorHAnsi"/>
        </w:rPr>
        <w:t>so</w:t>
      </w:r>
      <w:proofErr w:type="spellEnd"/>
      <w:r w:rsidRPr="00810FA2">
        <w:rPr>
          <w:rFonts w:asciiTheme="minorHAnsi" w:hAnsiTheme="minorHAnsi" w:cstheme="minorHAnsi"/>
        </w:rPr>
        <w:t>) zijn. Voor plaatsing in het speciaal (basis)onderwijs vraagt de school, in overleg met ouder(s)/verzorger(s), een toelaatbaarheidsverklaring (TLV) aan bij de Commissie van Advies van het samenwerkingsverband.</w:t>
      </w:r>
    </w:p>
    <w:p w:rsidRPr="00810FA2" w:rsidR="00810FA2" w:rsidP="00810FA2" w:rsidRDefault="00810FA2" w14:paraId="657FEFDB" w14:textId="77777777">
      <w:pPr>
        <w:rPr>
          <w:rFonts w:asciiTheme="minorHAnsi" w:hAnsiTheme="minorHAnsi" w:cstheme="minorHAnsi"/>
        </w:rPr>
      </w:pPr>
      <w:r w:rsidRPr="00810FA2">
        <w:rPr>
          <w:rFonts w:asciiTheme="minorHAnsi" w:hAnsiTheme="minorHAnsi" w:cstheme="minorHAnsi"/>
        </w:rPr>
        <w:t xml:space="preserve">Voor kinderen die blind of slechtziend zijn of voor kinderen die doof of slechthorend zijn, geldt een aparte ondersteuningsstructuur. Voor deze kinderen zijn respectievelijk Visio en </w:t>
      </w:r>
      <w:proofErr w:type="spellStart"/>
      <w:r w:rsidRPr="00810FA2">
        <w:rPr>
          <w:rFonts w:asciiTheme="minorHAnsi" w:hAnsiTheme="minorHAnsi" w:cstheme="minorHAnsi"/>
        </w:rPr>
        <w:t>Kentalis</w:t>
      </w:r>
      <w:proofErr w:type="spellEnd"/>
      <w:r w:rsidRPr="00810FA2">
        <w:rPr>
          <w:rFonts w:asciiTheme="minorHAnsi" w:hAnsiTheme="minorHAnsi" w:cstheme="minorHAnsi"/>
        </w:rPr>
        <w:t xml:space="preserve"> verantwoordelijk. Deze organisaties beschikken over een eigen Commissie van Onderzoek die beoordeelt of een kind toelaatbaar is tot het betreffende onderwijs.</w:t>
      </w:r>
    </w:p>
    <w:p w:rsidR="00810FA2" w:rsidP="00810FA2" w:rsidRDefault="00810FA2" w14:paraId="78219882" w14:textId="77777777">
      <w:pPr>
        <w:rPr>
          <w:rFonts w:asciiTheme="minorHAnsi" w:hAnsiTheme="minorHAnsi" w:cstheme="minorHAnsi"/>
        </w:rPr>
      </w:pPr>
      <w:r w:rsidRPr="00810FA2">
        <w:rPr>
          <w:rFonts w:asciiTheme="minorHAnsi" w:hAnsiTheme="minorHAnsi" w:cstheme="minorHAnsi"/>
        </w:rPr>
        <w:t xml:space="preserve">Meer informatie over de ondersteuningsroute en de toelaatbaarheidsverklaring vindt u op </w:t>
      </w:r>
      <w:hyperlink w:history="1" r:id="rId15">
        <w:r w:rsidRPr="00810FA2">
          <w:rPr>
            <w:rStyle w:val="Hyperlink"/>
            <w:rFonts w:asciiTheme="minorHAnsi" w:hAnsiTheme="minorHAnsi" w:cstheme="minorHAnsi"/>
          </w:rPr>
          <w:t>http://po2001.passendonderwijsgroningen.nl</w:t>
        </w:r>
      </w:hyperlink>
      <w:r w:rsidRPr="00810FA2">
        <w:rPr>
          <w:rFonts w:asciiTheme="minorHAnsi" w:hAnsiTheme="minorHAnsi" w:cstheme="minorHAnsi"/>
        </w:rPr>
        <w:t>. Uiteraard kunt u voor vragen ook terecht bij de school.</w:t>
      </w:r>
    </w:p>
    <w:p w:rsidRPr="00810FA2" w:rsidR="00810FA2" w:rsidP="00810FA2" w:rsidRDefault="00810FA2" w14:paraId="51366A21" w14:textId="77777777">
      <w:pPr>
        <w:rPr>
          <w:rFonts w:asciiTheme="minorHAnsi" w:hAnsiTheme="minorHAnsi" w:cstheme="minorHAnsi"/>
        </w:rPr>
      </w:pPr>
    </w:p>
    <w:p w:rsidRPr="00810FA2" w:rsidR="00810FA2" w:rsidP="00810FA2" w:rsidRDefault="00810FA2" w14:paraId="3BE4A39F" w14:textId="77777777">
      <w:pPr>
        <w:rPr>
          <w:rFonts w:asciiTheme="minorHAnsi" w:hAnsiTheme="minorHAnsi" w:cstheme="minorHAnsi"/>
          <w:i/>
          <w:iCs/>
        </w:rPr>
      </w:pPr>
      <w:r w:rsidRPr="00810FA2">
        <w:rPr>
          <w:rFonts w:asciiTheme="minorHAnsi" w:hAnsiTheme="minorHAnsi" w:cstheme="minorHAnsi"/>
          <w:i/>
          <w:iCs/>
        </w:rPr>
        <w:t>Meer informatie</w:t>
      </w:r>
    </w:p>
    <w:p w:rsidR="00810FA2" w:rsidP="00810FA2" w:rsidRDefault="00810FA2" w14:paraId="4D65CFEC" w14:textId="77777777">
      <w:pPr>
        <w:rPr>
          <w:rFonts w:asciiTheme="minorHAnsi" w:hAnsiTheme="minorHAnsi" w:cstheme="minorHAnsi"/>
        </w:rPr>
      </w:pPr>
      <w:r w:rsidRPr="00810FA2">
        <w:rPr>
          <w:rFonts w:asciiTheme="minorHAnsi" w:hAnsiTheme="minorHAnsi" w:cstheme="minorHAnsi"/>
        </w:rPr>
        <w:t>Voor ouder(s)/verzorger(s) is de school het eerste aanspreekpunt als het gaat om passend onderwijs en extra ondersteuning voor hun kind. Daarnaast kunt u terecht bij onderstaande organisaties.</w:t>
      </w:r>
    </w:p>
    <w:p w:rsidRPr="00810FA2" w:rsidR="00FC3B49" w:rsidP="00810FA2" w:rsidRDefault="00FC3B49" w14:paraId="0177F03B" w14:textId="77777777">
      <w:pPr>
        <w:rPr>
          <w:rFonts w:asciiTheme="minorHAnsi" w:hAnsiTheme="minorHAnsi" w:cstheme="minorHAnsi"/>
          <w:u w:val="single"/>
        </w:rPr>
      </w:pPr>
    </w:p>
    <w:p w:rsidR="00810FA2" w:rsidP="00810FA2" w:rsidRDefault="00810FA2" w14:paraId="55E65D4F" w14:textId="77777777">
      <w:pPr>
        <w:rPr>
          <w:rFonts w:asciiTheme="minorHAnsi" w:hAnsiTheme="minorHAnsi" w:cstheme="minorHAnsi"/>
        </w:rPr>
      </w:pPr>
      <w:r w:rsidRPr="00810FA2">
        <w:rPr>
          <w:rFonts w:asciiTheme="minorHAnsi" w:hAnsiTheme="minorHAnsi" w:cstheme="minorHAnsi"/>
          <w:u w:val="single"/>
        </w:rPr>
        <w:t>Passend onderwijs in Groningen</w:t>
      </w:r>
      <w:r w:rsidRPr="00810FA2">
        <w:rPr>
          <w:rFonts w:asciiTheme="minorHAnsi" w:hAnsiTheme="minorHAnsi" w:cstheme="minorHAnsi"/>
        </w:rPr>
        <w:br/>
      </w:r>
      <w:r w:rsidRPr="00810FA2">
        <w:rPr>
          <w:rFonts w:asciiTheme="minorHAnsi" w:hAnsiTheme="minorHAnsi" w:cstheme="minorHAnsi"/>
        </w:rPr>
        <w:t xml:space="preserve">Op </w:t>
      </w:r>
      <w:hyperlink w:history="1" r:id="rId16">
        <w:r w:rsidRPr="00810FA2">
          <w:rPr>
            <w:rStyle w:val="Hyperlink"/>
            <w:rFonts w:asciiTheme="minorHAnsi" w:hAnsiTheme="minorHAnsi" w:cstheme="minorHAnsi"/>
          </w:rPr>
          <w:t>http://po2001.nl</w:t>
        </w:r>
      </w:hyperlink>
      <w:r w:rsidRPr="00810FA2">
        <w:rPr>
          <w:rFonts w:asciiTheme="minorHAnsi" w:hAnsiTheme="minorHAnsi" w:cstheme="minorHAnsi"/>
        </w:rPr>
        <w:t xml:space="preserve"> vindt u meer informatie over de ontwikkelingen, plannen en activiteiten van het samenwerkingsverband.</w:t>
      </w:r>
    </w:p>
    <w:p w:rsidRPr="00810FA2" w:rsidR="00FC3B49" w:rsidP="00810FA2" w:rsidRDefault="00FC3B49" w14:paraId="66FCF846" w14:textId="77777777">
      <w:pPr>
        <w:rPr>
          <w:rFonts w:asciiTheme="minorHAnsi" w:hAnsiTheme="minorHAnsi" w:cstheme="minorHAnsi"/>
          <w:u w:val="single"/>
        </w:rPr>
      </w:pPr>
    </w:p>
    <w:p w:rsidR="00810FA2" w:rsidP="00810FA2" w:rsidRDefault="00810FA2" w14:paraId="019691F8" w14:textId="77777777">
      <w:pPr>
        <w:rPr>
          <w:rFonts w:asciiTheme="minorHAnsi" w:hAnsiTheme="minorHAnsi" w:cstheme="minorHAnsi"/>
        </w:rPr>
      </w:pPr>
      <w:r w:rsidRPr="00810FA2">
        <w:rPr>
          <w:rFonts w:asciiTheme="minorHAnsi" w:hAnsiTheme="minorHAnsi" w:cstheme="minorHAnsi"/>
          <w:u w:val="single"/>
        </w:rPr>
        <w:t>Algemene informatie over passend onderwijs</w:t>
      </w:r>
      <w:r w:rsidRPr="00810FA2">
        <w:rPr>
          <w:rFonts w:asciiTheme="minorHAnsi" w:hAnsiTheme="minorHAnsi" w:cstheme="minorHAnsi"/>
        </w:rPr>
        <w:br/>
      </w:r>
      <w:r w:rsidRPr="00810FA2">
        <w:rPr>
          <w:rFonts w:asciiTheme="minorHAnsi" w:hAnsiTheme="minorHAnsi" w:cstheme="minorHAnsi"/>
        </w:rPr>
        <w:t xml:space="preserve">Op </w:t>
      </w:r>
      <w:hyperlink w:history="1" r:id="rId17">
        <w:r w:rsidRPr="00810FA2">
          <w:rPr>
            <w:rStyle w:val="Hyperlink"/>
            <w:rFonts w:asciiTheme="minorHAnsi" w:hAnsiTheme="minorHAnsi" w:cstheme="minorHAnsi"/>
          </w:rPr>
          <w:t>www.passendonderwijs.nl</w:t>
        </w:r>
      </w:hyperlink>
      <w:r w:rsidRPr="00810FA2">
        <w:rPr>
          <w:rFonts w:asciiTheme="minorHAnsi" w:hAnsiTheme="minorHAnsi" w:cstheme="minorHAnsi"/>
        </w:rPr>
        <w:t xml:space="preserve"> (website van het ministerie van OCW) en </w:t>
      </w:r>
      <w:hyperlink w:history="1" r:id="rId18">
        <w:r w:rsidRPr="00810FA2">
          <w:rPr>
            <w:rStyle w:val="Hyperlink"/>
            <w:rFonts w:asciiTheme="minorHAnsi" w:hAnsiTheme="minorHAnsi" w:cstheme="minorHAnsi"/>
          </w:rPr>
          <w:t>www.passendonderwijsenouders.nl</w:t>
        </w:r>
      </w:hyperlink>
      <w:r w:rsidRPr="00810FA2">
        <w:rPr>
          <w:rFonts w:asciiTheme="minorHAnsi" w:hAnsiTheme="minorHAnsi" w:cstheme="minorHAnsi"/>
        </w:rPr>
        <w:t xml:space="preserve"> vindt u algemene informatie over passend onderwijs en de samenwerkingsverbanden.</w:t>
      </w:r>
    </w:p>
    <w:p w:rsidR="00524988" w:rsidP="00810FA2" w:rsidRDefault="00524988" w14:paraId="4D2D9054" w14:textId="3ABFB9D0">
      <w:pPr>
        <w:rPr>
          <w:rFonts w:asciiTheme="minorHAnsi" w:hAnsiTheme="minorHAnsi" w:cstheme="minorHAnsi"/>
        </w:rPr>
      </w:pPr>
      <w:hyperlink w:history="1" r:id="rId19">
        <w:r w:rsidRPr="00524988">
          <w:rPr>
            <w:rStyle w:val="Hyperlink"/>
            <w:rFonts w:asciiTheme="minorHAnsi" w:hAnsiTheme="minorHAnsi" w:cstheme="minorHAnsi"/>
          </w:rPr>
          <w:t>Ouder- en Jeugdsteunpunt - LOS - Samenwerkingsverband PO 20-01</w:t>
        </w:r>
      </w:hyperlink>
    </w:p>
    <w:p w:rsidRPr="00810FA2" w:rsidR="00FC3B49" w:rsidP="00810FA2" w:rsidRDefault="00FC3B49" w14:paraId="146E567F" w14:textId="77777777">
      <w:pPr>
        <w:rPr>
          <w:rFonts w:asciiTheme="minorHAnsi" w:hAnsiTheme="minorHAnsi" w:cstheme="minorHAnsi"/>
        </w:rPr>
      </w:pPr>
    </w:p>
    <w:p w:rsidR="00810FA2" w:rsidP="00810FA2" w:rsidRDefault="00810FA2" w14:paraId="086A8AA6" w14:textId="5EE3AFF2">
      <w:pPr>
        <w:rPr>
          <w:rFonts w:asciiTheme="minorHAnsi" w:hAnsiTheme="minorHAnsi" w:cstheme="minorHAnsi"/>
        </w:rPr>
      </w:pPr>
      <w:r w:rsidRPr="00810FA2">
        <w:rPr>
          <w:rFonts w:asciiTheme="minorHAnsi" w:hAnsiTheme="minorHAnsi" w:cstheme="minorHAnsi"/>
          <w:u w:val="single"/>
        </w:rPr>
        <w:t>Commissie van Advies en Centraal Informatiepunt Passend Onderwijs</w:t>
      </w:r>
      <w:r w:rsidRPr="00810FA2">
        <w:rPr>
          <w:rFonts w:asciiTheme="minorHAnsi" w:hAnsiTheme="minorHAnsi" w:cstheme="minorHAnsi"/>
        </w:rPr>
        <w:br/>
      </w:r>
      <w:r w:rsidRPr="00810FA2">
        <w:rPr>
          <w:rFonts w:asciiTheme="minorHAnsi" w:hAnsiTheme="minorHAnsi" w:cstheme="minorHAnsi"/>
        </w:rPr>
        <w:t>Algemeen telefoonnummer: 050 - 520 91 20</w:t>
      </w:r>
      <w:r w:rsidRPr="00810FA2">
        <w:rPr>
          <w:rFonts w:asciiTheme="minorHAnsi" w:hAnsiTheme="minorHAnsi" w:cstheme="minorHAnsi"/>
        </w:rPr>
        <w:br/>
      </w:r>
      <w:r w:rsidRPr="00810FA2">
        <w:rPr>
          <w:rFonts w:asciiTheme="minorHAnsi" w:hAnsiTheme="minorHAnsi" w:cstheme="minorHAnsi"/>
        </w:rPr>
        <w:t xml:space="preserve">E-mail Commissie van Advies: </w:t>
      </w:r>
      <w:hyperlink w:history="1" r:id="rId20">
        <w:r w:rsidRPr="00810FA2">
          <w:rPr>
            <w:rStyle w:val="Hyperlink"/>
            <w:rFonts w:asciiTheme="minorHAnsi" w:hAnsiTheme="minorHAnsi" w:cstheme="minorHAnsi"/>
          </w:rPr>
          <w:t>info@cvagroningen.nl</w:t>
        </w:r>
      </w:hyperlink>
      <w:r w:rsidRPr="00810FA2">
        <w:rPr>
          <w:rFonts w:asciiTheme="minorHAnsi" w:hAnsiTheme="minorHAnsi" w:cstheme="minorHAnsi"/>
        </w:rPr>
        <w:br/>
      </w:r>
      <w:r w:rsidRPr="00810FA2">
        <w:rPr>
          <w:rFonts w:asciiTheme="minorHAnsi" w:hAnsiTheme="minorHAnsi" w:cstheme="minorHAnsi"/>
        </w:rPr>
        <w:t xml:space="preserve">E-mail Centraal Informatiepunt Passend Onderwijs: </w:t>
      </w:r>
      <w:hyperlink w:history="1" r:id="rId21">
        <w:r w:rsidRPr="00E623B0" w:rsidR="00A414D3">
          <w:rPr>
            <w:rStyle w:val="Hyperlink"/>
            <w:rFonts w:asciiTheme="minorHAnsi" w:hAnsiTheme="minorHAnsi" w:cstheme="minorHAnsi"/>
          </w:rPr>
          <w:t>info@cigroningen.nl</w:t>
        </w:r>
      </w:hyperlink>
      <w:r w:rsidRPr="00810FA2">
        <w:rPr>
          <w:rFonts w:asciiTheme="minorHAnsi" w:hAnsiTheme="minorHAnsi" w:cstheme="minorHAnsi"/>
        </w:rPr>
        <w:br/>
      </w:r>
      <w:r w:rsidRPr="00810FA2">
        <w:rPr>
          <w:rFonts w:asciiTheme="minorHAnsi" w:hAnsiTheme="minorHAnsi" w:cstheme="minorHAnsi"/>
        </w:rPr>
        <w:t>Postadres: Postbus 8061, 9702 KB Groningen</w:t>
      </w:r>
    </w:p>
    <w:p w:rsidRPr="00810FA2" w:rsidR="00FC3B49" w:rsidP="00810FA2" w:rsidRDefault="00FC3B49" w14:paraId="55D78A58" w14:textId="77777777">
      <w:pPr>
        <w:rPr>
          <w:rFonts w:asciiTheme="minorHAnsi" w:hAnsiTheme="minorHAnsi" w:cstheme="minorHAnsi"/>
          <w:u w:val="single"/>
        </w:rPr>
      </w:pPr>
    </w:p>
    <w:p w:rsidRPr="00810FA2" w:rsidR="00810FA2" w:rsidP="00810FA2" w:rsidRDefault="00810FA2" w14:paraId="7A55B494" w14:textId="62770078">
      <w:pPr>
        <w:rPr>
          <w:rFonts w:asciiTheme="minorHAnsi" w:hAnsiTheme="minorHAnsi" w:cstheme="minorHAnsi"/>
        </w:rPr>
      </w:pPr>
      <w:r w:rsidRPr="00810FA2">
        <w:rPr>
          <w:rFonts w:asciiTheme="minorHAnsi" w:hAnsiTheme="minorHAnsi" w:cstheme="minorHAnsi"/>
          <w:u w:val="single"/>
        </w:rPr>
        <w:t>Samenwerkingsverband Passend Onderwijs PO 20.01</w:t>
      </w:r>
      <w:r w:rsidRPr="00810FA2">
        <w:rPr>
          <w:rFonts w:asciiTheme="minorHAnsi" w:hAnsiTheme="minorHAnsi" w:cstheme="minorHAnsi"/>
        </w:rPr>
        <w:br/>
      </w:r>
      <w:r w:rsidRPr="00810FA2">
        <w:rPr>
          <w:rFonts w:asciiTheme="minorHAnsi" w:hAnsiTheme="minorHAnsi" w:cstheme="minorHAnsi"/>
        </w:rPr>
        <w:t>Postadres: Postbus 8061, 9702 KB Groningen</w:t>
      </w:r>
      <w:r w:rsidRPr="00810FA2">
        <w:rPr>
          <w:rFonts w:asciiTheme="minorHAnsi" w:hAnsiTheme="minorHAnsi" w:cstheme="minorHAnsi"/>
        </w:rPr>
        <w:br/>
      </w:r>
      <w:r w:rsidRPr="00810FA2">
        <w:rPr>
          <w:rFonts w:asciiTheme="minorHAnsi" w:hAnsiTheme="minorHAnsi" w:cstheme="minorHAnsi"/>
        </w:rPr>
        <w:t xml:space="preserve">Website: </w:t>
      </w:r>
      <w:hyperlink w:history="1" r:id="rId22">
        <w:r w:rsidRPr="00810FA2">
          <w:rPr>
            <w:rStyle w:val="Hyperlink"/>
            <w:rFonts w:asciiTheme="minorHAnsi" w:hAnsiTheme="minorHAnsi" w:cstheme="minorHAnsi"/>
          </w:rPr>
          <w:t>www.passendonderwijsgroningen.nl</w:t>
        </w:r>
      </w:hyperlink>
    </w:p>
    <w:p w:rsidRPr="00E07611" w:rsidR="00A72592" w:rsidP="004C55F7" w:rsidRDefault="00A72592" w14:paraId="2CC8FAE2" w14:textId="77777777">
      <w:pPr>
        <w:pStyle w:val="Plattetekst"/>
        <w:spacing w:before="2"/>
        <w:ind w:left="0"/>
        <w:rPr>
          <w:rFonts w:ascii="Calibri" w:hAnsi="Calibri" w:cs="Calibri"/>
          <w:sz w:val="22"/>
          <w:szCs w:val="22"/>
          <w:lang w:val="it-IT"/>
        </w:rPr>
      </w:pPr>
    </w:p>
    <w:p w:rsidRPr="00073A6F" w:rsidR="00A72592" w:rsidP="0057558B" w:rsidRDefault="00D22E29" w14:paraId="354D6B26" w14:textId="1C7F2CFC">
      <w:pPr>
        <w:pStyle w:val="Kop3"/>
        <w:rPr>
          <w:rFonts w:asciiTheme="minorHAnsi" w:hAnsiTheme="minorHAnsi" w:cstheme="minorHAnsi"/>
          <w:b/>
          <w:bCs/>
          <w:color w:val="auto"/>
          <w:sz w:val="22"/>
          <w:szCs w:val="22"/>
        </w:rPr>
      </w:pPr>
      <w:bookmarkStart w:name="4.2_Leerlingen_met_specifieke_onderwijsb" w:id="40"/>
      <w:bookmarkStart w:name="_Toc230942010" w:id="41"/>
      <w:bookmarkEnd w:id="40"/>
      <w:r w:rsidRPr="00073A6F">
        <w:rPr>
          <w:rFonts w:asciiTheme="minorHAnsi" w:hAnsiTheme="minorHAnsi" w:cstheme="minorHAnsi"/>
          <w:b/>
          <w:bCs/>
          <w:color w:val="auto"/>
          <w:sz w:val="22"/>
          <w:szCs w:val="22"/>
        </w:rPr>
        <w:t>4</w:t>
      </w:r>
      <w:r w:rsidRPr="00073A6F" w:rsidR="0057558B">
        <w:rPr>
          <w:rFonts w:asciiTheme="minorHAnsi" w:hAnsiTheme="minorHAnsi" w:cstheme="minorHAnsi"/>
          <w:b/>
          <w:bCs/>
          <w:color w:val="auto"/>
          <w:sz w:val="22"/>
          <w:szCs w:val="22"/>
        </w:rPr>
        <w:t xml:space="preserve">.2 </w:t>
      </w:r>
      <w:r w:rsidR="00B33A41">
        <w:rPr>
          <w:rFonts w:asciiTheme="minorHAnsi" w:hAnsiTheme="minorHAnsi" w:cstheme="minorHAnsi"/>
          <w:b/>
          <w:bCs/>
          <w:color w:val="auto"/>
          <w:sz w:val="22"/>
          <w:szCs w:val="22"/>
        </w:rPr>
        <w:t>Kinderen</w:t>
      </w:r>
      <w:r w:rsidRPr="00073A6F" w:rsidR="00243991">
        <w:rPr>
          <w:rFonts w:asciiTheme="minorHAnsi" w:hAnsiTheme="minorHAnsi" w:cstheme="minorHAnsi"/>
          <w:b/>
          <w:bCs/>
          <w:color w:val="auto"/>
          <w:spacing w:val="-7"/>
          <w:sz w:val="22"/>
          <w:szCs w:val="22"/>
        </w:rPr>
        <w:t xml:space="preserve"> </w:t>
      </w:r>
      <w:r w:rsidRPr="00073A6F" w:rsidR="00243991">
        <w:rPr>
          <w:rFonts w:asciiTheme="minorHAnsi" w:hAnsiTheme="minorHAnsi" w:cstheme="minorHAnsi"/>
          <w:b/>
          <w:bCs/>
          <w:color w:val="auto"/>
          <w:sz w:val="22"/>
          <w:szCs w:val="22"/>
        </w:rPr>
        <w:t>met</w:t>
      </w:r>
      <w:r w:rsidRPr="00073A6F" w:rsidR="00243991">
        <w:rPr>
          <w:rFonts w:asciiTheme="minorHAnsi" w:hAnsiTheme="minorHAnsi" w:cstheme="minorHAnsi"/>
          <w:b/>
          <w:bCs/>
          <w:color w:val="auto"/>
          <w:spacing w:val="-7"/>
          <w:sz w:val="22"/>
          <w:szCs w:val="22"/>
        </w:rPr>
        <w:t xml:space="preserve"> </w:t>
      </w:r>
      <w:r w:rsidRPr="00073A6F" w:rsidR="00243991">
        <w:rPr>
          <w:rFonts w:asciiTheme="minorHAnsi" w:hAnsiTheme="minorHAnsi" w:cstheme="minorHAnsi"/>
          <w:b/>
          <w:bCs/>
          <w:color w:val="auto"/>
          <w:sz w:val="22"/>
          <w:szCs w:val="22"/>
        </w:rPr>
        <w:t>specifieke</w:t>
      </w:r>
      <w:r w:rsidRPr="00073A6F" w:rsidR="00243991">
        <w:rPr>
          <w:rFonts w:asciiTheme="minorHAnsi" w:hAnsiTheme="minorHAnsi" w:cstheme="minorHAnsi"/>
          <w:b/>
          <w:bCs/>
          <w:color w:val="auto"/>
          <w:spacing w:val="-8"/>
          <w:sz w:val="22"/>
          <w:szCs w:val="22"/>
        </w:rPr>
        <w:t xml:space="preserve"> </w:t>
      </w:r>
      <w:r w:rsidRPr="00073A6F" w:rsidR="00243991">
        <w:rPr>
          <w:rFonts w:asciiTheme="minorHAnsi" w:hAnsiTheme="minorHAnsi" w:cstheme="minorHAnsi"/>
          <w:b/>
          <w:bCs/>
          <w:color w:val="auto"/>
          <w:spacing w:val="-2"/>
          <w:sz w:val="22"/>
          <w:szCs w:val="22"/>
        </w:rPr>
        <w:t>onderwijsbehoeften</w:t>
      </w:r>
      <w:bookmarkEnd w:id="41"/>
    </w:p>
    <w:p w:rsidRPr="005205D6" w:rsidR="005205D6" w:rsidP="00706B61" w:rsidRDefault="005205D6" w14:paraId="6C05EAEB" w14:textId="4760E106">
      <w:pPr>
        <w:pStyle w:val="Plattetekst"/>
        <w:spacing w:before="1"/>
        <w:ind w:left="0"/>
        <w:rPr>
          <w:rFonts w:ascii="Calibri" w:hAnsi="Calibri" w:cs="Calibri"/>
          <w:sz w:val="22"/>
          <w:szCs w:val="22"/>
        </w:rPr>
      </w:pPr>
      <w:r w:rsidRPr="005205D6">
        <w:rPr>
          <w:rFonts w:ascii="Calibri" w:hAnsi="Calibri" w:cs="Calibri"/>
          <w:sz w:val="22"/>
          <w:szCs w:val="22"/>
        </w:rPr>
        <w:t>De ontwikkeling van kinderen wordt gedurende hun gehele schoolloopbaan gevolgd</w:t>
      </w:r>
      <w:r w:rsidR="00A414D3">
        <w:rPr>
          <w:rFonts w:ascii="Calibri" w:hAnsi="Calibri" w:cs="Calibri"/>
          <w:sz w:val="22"/>
          <w:szCs w:val="22"/>
        </w:rPr>
        <w:t xml:space="preserve"> </w:t>
      </w:r>
      <w:r w:rsidRPr="005205D6">
        <w:rPr>
          <w:rFonts w:ascii="Calibri" w:hAnsi="Calibri" w:cs="Calibri"/>
          <w:sz w:val="22"/>
          <w:szCs w:val="22"/>
        </w:rPr>
        <w:t xml:space="preserve">in het leerlingvolgsysteem </w:t>
      </w:r>
      <w:proofErr w:type="spellStart"/>
      <w:r w:rsidRPr="005205D6">
        <w:rPr>
          <w:rFonts w:ascii="Calibri" w:hAnsi="Calibri" w:cs="Calibri"/>
          <w:sz w:val="22"/>
          <w:szCs w:val="22"/>
        </w:rPr>
        <w:t>ParnasSys</w:t>
      </w:r>
      <w:proofErr w:type="spellEnd"/>
      <w:r w:rsidRPr="005205D6">
        <w:rPr>
          <w:rFonts w:ascii="Calibri" w:hAnsi="Calibri" w:cs="Calibri"/>
          <w:sz w:val="22"/>
          <w:szCs w:val="22"/>
        </w:rPr>
        <w:t>. Ouder(s)/verzorger(s) worden structureel op de hoogte gehouden van de ontwikkeling van hun kind.</w:t>
      </w:r>
    </w:p>
    <w:p w:rsidRPr="005205D6" w:rsidR="005205D6" w:rsidP="00706B61" w:rsidRDefault="005205D6" w14:paraId="3A123B73" w14:textId="77777777">
      <w:pPr>
        <w:pStyle w:val="Plattetekst"/>
        <w:spacing w:before="1"/>
        <w:ind w:left="0"/>
        <w:rPr>
          <w:rFonts w:ascii="Calibri" w:hAnsi="Calibri" w:cs="Calibri"/>
          <w:sz w:val="22"/>
          <w:szCs w:val="22"/>
        </w:rPr>
      </w:pPr>
      <w:r w:rsidRPr="005205D6">
        <w:rPr>
          <w:rFonts w:ascii="Calibri" w:hAnsi="Calibri" w:cs="Calibri"/>
          <w:sz w:val="22"/>
          <w:szCs w:val="22"/>
        </w:rPr>
        <w:t>De leerkracht is eerstverantwoordelijk voor de begeleiding van een kind in de groep. De intern begeleider (</w:t>
      </w:r>
      <w:proofErr w:type="spellStart"/>
      <w:r w:rsidRPr="005205D6">
        <w:rPr>
          <w:rFonts w:ascii="Calibri" w:hAnsi="Calibri" w:cs="Calibri"/>
          <w:sz w:val="22"/>
          <w:szCs w:val="22"/>
        </w:rPr>
        <w:t>IB’er</w:t>
      </w:r>
      <w:proofErr w:type="spellEnd"/>
      <w:r w:rsidRPr="005205D6">
        <w:rPr>
          <w:rFonts w:ascii="Calibri" w:hAnsi="Calibri" w:cs="Calibri"/>
          <w:sz w:val="22"/>
          <w:szCs w:val="22"/>
        </w:rPr>
        <w:t>) ondersteunt de leerkracht bij hulpvragen rondom de ontwikkeling van kinderen. Wanneer er opvallende ontwikkelingen zijn op het gebied van gedrag, motoriek of leerprestaties, kunnen verschillende stappen worden gezet:</w:t>
      </w:r>
    </w:p>
    <w:p w:rsidRPr="005205D6" w:rsidR="005205D6" w:rsidP="005205D6" w:rsidRDefault="005205D6" w14:paraId="687F6AD7" w14:textId="77777777">
      <w:pPr>
        <w:pStyle w:val="Plattetekst"/>
        <w:numPr>
          <w:ilvl w:val="0"/>
          <w:numId w:val="35"/>
        </w:numPr>
        <w:spacing w:before="1"/>
        <w:rPr>
          <w:rFonts w:ascii="Calibri" w:hAnsi="Calibri" w:cs="Calibri"/>
          <w:sz w:val="22"/>
          <w:szCs w:val="22"/>
        </w:rPr>
      </w:pPr>
      <w:r w:rsidRPr="005205D6">
        <w:rPr>
          <w:rFonts w:ascii="Calibri" w:hAnsi="Calibri" w:cs="Calibri"/>
          <w:sz w:val="22"/>
          <w:szCs w:val="22"/>
        </w:rPr>
        <w:t>als uit overleg met betrokken professionals binnen de school blijkt dat aanvullende ondersteuning wenselijk is, worden de ouder(s)/verzorger(s) hierover geïnformeerd;</w:t>
      </w:r>
    </w:p>
    <w:p w:rsidRPr="005205D6" w:rsidR="005205D6" w:rsidP="005205D6" w:rsidRDefault="005205D6" w14:paraId="7B329F8E" w14:textId="4BA4FD04">
      <w:pPr>
        <w:pStyle w:val="Plattetekst"/>
        <w:numPr>
          <w:ilvl w:val="0"/>
          <w:numId w:val="35"/>
        </w:numPr>
        <w:spacing w:before="1"/>
        <w:rPr>
          <w:rFonts w:ascii="Calibri" w:hAnsi="Calibri" w:cs="Calibri"/>
          <w:sz w:val="22"/>
          <w:szCs w:val="22"/>
        </w:rPr>
      </w:pPr>
      <w:r w:rsidRPr="005205D6">
        <w:rPr>
          <w:rFonts w:ascii="Calibri" w:hAnsi="Calibri" w:cs="Calibri"/>
          <w:sz w:val="22"/>
          <w:szCs w:val="22"/>
        </w:rPr>
        <w:t xml:space="preserve">als het overleg binnen de school onvoldoende aanknopingspunten oplevert om een kind verder te begeleiden, kan de intern begeleider de ondersteuningsvraag bespreken tijdens de IB-intervisie of gebruikmaken van de expertise van het </w:t>
      </w:r>
      <w:proofErr w:type="spellStart"/>
      <w:r w:rsidRPr="005205D6">
        <w:rPr>
          <w:rFonts w:ascii="Calibri" w:hAnsi="Calibri" w:cs="Calibri"/>
          <w:sz w:val="22"/>
          <w:szCs w:val="22"/>
        </w:rPr>
        <w:t>Ondersteunings</w:t>
      </w:r>
      <w:proofErr w:type="spellEnd"/>
      <w:r w:rsidR="00B30197">
        <w:rPr>
          <w:rFonts w:ascii="Calibri" w:hAnsi="Calibri" w:cs="Calibri"/>
          <w:sz w:val="22"/>
          <w:szCs w:val="22"/>
        </w:rPr>
        <w:t xml:space="preserve"> </w:t>
      </w:r>
      <w:r w:rsidRPr="005205D6">
        <w:rPr>
          <w:rFonts w:ascii="Calibri" w:hAnsi="Calibri" w:cs="Calibri"/>
          <w:sz w:val="22"/>
          <w:szCs w:val="22"/>
        </w:rPr>
        <w:t>Team Goud (OTG)</w:t>
      </w:r>
      <w:r w:rsidR="00F82F67">
        <w:rPr>
          <w:rFonts w:ascii="Calibri" w:hAnsi="Calibri" w:cs="Calibri"/>
          <w:sz w:val="22"/>
          <w:szCs w:val="22"/>
        </w:rPr>
        <w:t>.</w:t>
      </w:r>
      <w:r w:rsidRPr="00F82F67" w:rsidR="00F82F67">
        <w:rPr>
          <w:rFonts w:ascii="Segoe UI" w:hAnsi="Segoe UI" w:cs="Segoe UI"/>
          <w:sz w:val="18"/>
          <w:szCs w:val="18"/>
        </w:rPr>
        <w:t xml:space="preserve"> </w:t>
      </w:r>
      <w:r w:rsidRPr="00F82F67" w:rsidR="00F82F67">
        <w:rPr>
          <w:rFonts w:ascii="Calibri" w:hAnsi="Calibri" w:cs="Calibri"/>
          <w:sz w:val="22"/>
          <w:szCs w:val="22"/>
        </w:rPr>
        <w:t>Voor het actief inbrengen van een leerling met het OTG is altijd vooraf toestemming van ouders nodig. Scholen kunnen wel anoniem een leerling bespreken met het OTG zonder toestemming</w:t>
      </w:r>
      <w:r w:rsidR="00305BB7">
        <w:rPr>
          <w:rFonts w:ascii="Calibri" w:hAnsi="Calibri" w:cs="Calibri"/>
          <w:sz w:val="22"/>
          <w:szCs w:val="22"/>
        </w:rPr>
        <w:t>;</w:t>
      </w:r>
    </w:p>
    <w:p w:rsidRPr="005205D6" w:rsidR="005205D6" w:rsidP="005205D6" w:rsidRDefault="005205D6" w14:paraId="6020088A" w14:textId="6AF31218">
      <w:pPr>
        <w:pStyle w:val="Plattetekst"/>
        <w:numPr>
          <w:ilvl w:val="0"/>
          <w:numId w:val="35"/>
        </w:numPr>
        <w:spacing w:before="1"/>
        <w:rPr>
          <w:rFonts w:ascii="Calibri" w:hAnsi="Calibri" w:cs="Calibri"/>
          <w:sz w:val="22"/>
          <w:szCs w:val="22"/>
        </w:rPr>
      </w:pPr>
      <w:r w:rsidRPr="005205D6">
        <w:rPr>
          <w:rFonts w:ascii="Calibri" w:hAnsi="Calibri" w:cs="Calibri"/>
          <w:sz w:val="22"/>
          <w:szCs w:val="22"/>
        </w:rPr>
        <w:t xml:space="preserve">soms wordt aanvullende begeleiding of specialistisch onderzoek ingezet via externe instanties, bijvoorbeeld de GGZ. </w:t>
      </w:r>
      <w:r w:rsidRPr="00F23C50" w:rsidR="00F23C50">
        <w:rPr>
          <w:rFonts w:ascii="Calibri" w:hAnsi="Calibri" w:cs="Calibri"/>
          <w:sz w:val="22"/>
          <w:szCs w:val="22"/>
        </w:rPr>
        <w:t xml:space="preserve">Scholen kunnen leerlingen niet zelf aanmelden bij een externe instantie van de GGZ. Ouders kunnen hun kind alleen aanmelden. School kan </w:t>
      </w:r>
      <w:proofErr w:type="gramStart"/>
      <w:r w:rsidRPr="00F23C50" w:rsidR="00F23C50">
        <w:rPr>
          <w:rFonts w:ascii="Calibri" w:hAnsi="Calibri" w:cs="Calibri"/>
          <w:sz w:val="22"/>
          <w:szCs w:val="22"/>
        </w:rPr>
        <w:t>indien</w:t>
      </w:r>
      <w:proofErr w:type="gramEnd"/>
      <w:r w:rsidRPr="00F23C50" w:rsidR="00F23C50">
        <w:rPr>
          <w:rFonts w:ascii="Calibri" w:hAnsi="Calibri" w:cs="Calibri"/>
          <w:sz w:val="22"/>
          <w:szCs w:val="22"/>
        </w:rPr>
        <w:t xml:space="preserve"> hier toestemming voor gegeven wordt van ouders informatie met de externe instantie delen</w:t>
      </w:r>
      <w:r w:rsidRPr="005205D6">
        <w:rPr>
          <w:rFonts w:ascii="Calibri" w:hAnsi="Calibri" w:cs="Calibri"/>
          <w:sz w:val="22"/>
          <w:szCs w:val="22"/>
        </w:rPr>
        <w:t>;</w:t>
      </w:r>
    </w:p>
    <w:p w:rsidRPr="005205D6" w:rsidR="005205D6" w:rsidP="005205D6" w:rsidRDefault="005205D6" w14:paraId="47F47D02" w14:textId="1447C7F9">
      <w:pPr>
        <w:pStyle w:val="Plattetekst"/>
        <w:numPr>
          <w:ilvl w:val="0"/>
          <w:numId w:val="35"/>
        </w:numPr>
        <w:spacing w:before="1"/>
        <w:rPr>
          <w:rFonts w:ascii="Calibri" w:hAnsi="Calibri" w:cs="Calibri"/>
          <w:sz w:val="22"/>
          <w:szCs w:val="22"/>
        </w:rPr>
      </w:pPr>
      <w:r w:rsidRPr="005205D6">
        <w:rPr>
          <w:rFonts w:ascii="Calibri" w:hAnsi="Calibri" w:cs="Calibri"/>
          <w:sz w:val="22"/>
          <w:szCs w:val="22"/>
        </w:rPr>
        <w:t>afspraken, doelen en vervolgstappen voor kinderen die extra ondersteuning nodig hebben, worden vastgelegd in een plan. Ouder(s)/verzorger(s) worden hierbij betrokken en hebben inzage in dit plan.</w:t>
      </w:r>
      <w:r w:rsidR="0038158C">
        <w:rPr>
          <w:rFonts w:ascii="Calibri" w:hAnsi="Calibri" w:cs="Calibri"/>
          <w:sz w:val="22"/>
          <w:szCs w:val="22"/>
        </w:rPr>
        <w:t xml:space="preserve"> </w:t>
      </w:r>
      <w:r w:rsidRPr="0038158C" w:rsidR="0038158C">
        <w:rPr>
          <w:rFonts w:ascii="Calibri" w:hAnsi="Calibri" w:cs="Calibri"/>
          <w:sz w:val="22"/>
          <w:szCs w:val="22"/>
        </w:rPr>
        <w:t xml:space="preserve">Bij een OPP hebben ouders ook </w:t>
      </w:r>
      <w:proofErr w:type="spellStart"/>
      <w:r w:rsidRPr="0038158C" w:rsidR="0038158C">
        <w:rPr>
          <w:rFonts w:ascii="Calibri" w:hAnsi="Calibri" w:cs="Calibri"/>
          <w:sz w:val="22"/>
          <w:szCs w:val="22"/>
        </w:rPr>
        <w:t>hoorrecht</w:t>
      </w:r>
      <w:proofErr w:type="spellEnd"/>
      <w:r w:rsidRPr="0038158C" w:rsidR="0038158C">
        <w:rPr>
          <w:rFonts w:ascii="Calibri" w:hAnsi="Calibri" w:cs="Calibri"/>
          <w:sz w:val="22"/>
          <w:szCs w:val="22"/>
        </w:rPr>
        <w:t xml:space="preserve"> en instemmingsrecht</w:t>
      </w:r>
      <w:r w:rsidR="008A65C5">
        <w:rPr>
          <w:rFonts w:ascii="Calibri" w:hAnsi="Calibri" w:cs="Calibri"/>
          <w:sz w:val="22"/>
          <w:szCs w:val="22"/>
        </w:rPr>
        <w:t>.</w:t>
      </w:r>
    </w:p>
    <w:p w:rsidR="005205D6" w:rsidP="00706B61" w:rsidRDefault="005205D6" w14:paraId="096C9EA1" w14:textId="77777777">
      <w:pPr>
        <w:pStyle w:val="Plattetekst"/>
        <w:spacing w:before="1"/>
        <w:ind w:left="0"/>
        <w:rPr>
          <w:rFonts w:ascii="Calibri" w:hAnsi="Calibri" w:cs="Calibri"/>
          <w:sz w:val="22"/>
          <w:szCs w:val="22"/>
        </w:rPr>
      </w:pPr>
      <w:r w:rsidRPr="005205D6">
        <w:rPr>
          <w:rFonts w:ascii="Calibri" w:hAnsi="Calibri" w:cs="Calibri"/>
          <w:sz w:val="22"/>
          <w:szCs w:val="22"/>
        </w:rPr>
        <w:t>In de meeste gevallen leidt deze ondersteuning ertoe dat een kind zich verder kan ontwikkelen binnen de eigen school. Soms blijkt echter dat de ondersteuningsbehoefte van een kind groter is dan de school kan bieden. In dat geval gaat de school hierover in gesprek met de ouder(s)/verzorger(s) en wordt gezamenlijk gezocht naar een passende oplossing. Daarbij wordt eerst gekeken naar de mogelijkheden binnen Stichting Goud Onderwijs. Wanneer daar geen passende plek beschikbaar is, wordt samen met het samenwerkingsverband gezocht naar een passende onderwijsplek.</w:t>
      </w:r>
    </w:p>
    <w:p w:rsidRPr="005205D6" w:rsidR="00177287" w:rsidP="005205D6" w:rsidRDefault="00177287" w14:paraId="3FDD32F8" w14:textId="77777777">
      <w:pPr>
        <w:pStyle w:val="Plattetekst"/>
        <w:spacing w:before="1"/>
        <w:rPr>
          <w:rFonts w:ascii="Calibri" w:hAnsi="Calibri" w:cs="Calibri"/>
          <w:sz w:val="22"/>
          <w:szCs w:val="22"/>
        </w:rPr>
      </w:pPr>
    </w:p>
    <w:p w:rsidRPr="005205D6" w:rsidR="005205D6" w:rsidP="00706B61" w:rsidRDefault="005205D6" w14:paraId="270E455B" w14:textId="77777777">
      <w:pPr>
        <w:pStyle w:val="Plattetekst"/>
        <w:spacing w:before="1"/>
        <w:ind w:left="0"/>
        <w:rPr>
          <w:rFonts w:ascii="Calibri" w:hAnsi="Calibri" w:cs="Calibri"/>
          <w:i/>
          <w:iCs/>
          <w:sz w:val="22"/>
          <w:szCs w:val="22"/>
        </w:rPr>
      </w:pPr>
      <w:r w:rsidRPr="005205D6">
        <w:rPr>
          <w:rFonts w:ascii="Calibri" w:hAnsi="Calibri" w:cs="Calibri"/>
          <w:i/>
          <w:iCs/>
          <w:sz w:val="22"/>
          <w:szCs w:val="22"/>
        </w:rPr>
        <w:t>Speciaal onderwijs</w:t>
      </w:r>
    </w:p>
    <w:p w:rsidRPr="005205D6" w:rsidR="005205D6" w:rsidP="00706B61" w:rsidRDefault="005205D6" w14:paraId="698776BE" w14:textId="3B58E36A">
      <w:pPr>
        <w:pStyle w:val="Plattetekst"/>
        <w:spacing w:before="1"/>
        <w:ind w:left="0"/>
        <w:rPr>
          <w:rFonts w:ascii="Calibri" w:hAnsi="Calibri" w:cs="Calibri"/>
          <w:sz w:val="22"/>
          <w:szCs w:val="22"/>
        </w:rPr>
      </w:pPr>
      <w:r w:rsidRPr="005205D6">
        <w:rPr>
          <w:rFonts w:ascii="Calibri" w:hAnsi="Calibri" w:cs="Calibri"/>
          <w:sz w:val="22"/>
          <w:szCs w:val="22"/>
        </w:rPr>
        <w:t>Wanneer de basisondersteuning en aanvullende ondersteuning onvoldoende aansluiten bij de onderwijsbehoeften van een kind, kan een verwijzing naar het speciaal basisonderwijs (</w:t>
      </w:r>
      <w:proofErr w:type="spellStart"/>
      <w:r w:rsidRPr="005205D6">
        <w:rPr>
          <w:rFonts w:ascii="Calibri" w:hAnsi="Calibri" w:cs="Calibri"/>
          <w:sz w:val="22"/>
          <w:szCs w:val="22"/>
        </w:rPr>
        <w:t>sbo</w:t>
      </w:r>
      <w:proofErr w:type="spellEnd"/>
      <w:r w:rsidRPr="005205D6">
        <w:rPr>
          <w:rFonts w:ascii="Calibri" w:hAnsi="Calibri" w:cs="Calibri"/>
          <w:sz w:val="22"/>
          <w:szCs w:val="22"/>
        </w:rPr>
        <w:t>) of speciaal onderwijs (</w:t>
      </w:r>
      <w:proofErr w:type="spellStart"/>
      <w:r w:rsidRPr="005205D6">
        <w:rPr>
          <w:rFonts w:ascii="Calibri" w:hAnsi="Calibri" w:cs="Calibri"/>
          <w:sz w:val="22"/>
          <w:szCs w:val="22"/>
        </w:rPr>
        <w:t>so</w:t>
      </w:r>
      <w:proofErr w:type="spellEnd"/>
      <w:r w:rsidRPr="005205D6">
        <w:rPr>
          <w:rFonts w:ascii="Calibri" w:hAnsi="Calibri" w:cs="Calibri"/>
          <w:sz w:val="22"/>
          <w:szCs w:val="22"/>
        </w:rPr>
        <w:t xml:space="preserve">) aan de orde zijn. </w:t>
      </w:r>
      <w:r w:rsidRPr="001B5312" w:rsidR="001B5312">
        <w:rPr>
          <w:rFonts w:ascii="Calibri" w:hAnsi="Calibri" w:cs="Calibri"/>
          <w:sz w:val="22"/>
          <w:szCs w:val="22"/>
        </w:rPr>
        <w:t xml:space="preserve">Het speciaal basisonderwijs is bedoeld voor kinderen die meer ondersteuning nodig hebben dan het reguliere basisonderwijs kan bieden. Het speciaal onderwijs is bedoeld voor kinderen met meer complexe ondersteuningsbehoeften. </w:t>
      </w:r>
      <w:r w:rsidRPr="005205D6">
        <w:rPr>
          <w:rFonts w:ascii="Calibri" w:hAnsi="Calibri" w:cs="Calibri"/>
          <w:sz w:val="22"/>
          <w:szCs w:val="22"/>
        </w:rPr>
        <w:t>Voor deze verwijzing is een toelaatbaarheidsverklaring (TLV) nodig.</w:t>
      </w:r>
    </w:p>
    <w:p w:rsidRPr="005205D6" w:rsidR="005205D6" w:rsidP="00706B61" w:rsidRDefault="005205D6" w14:paraId="0CE34A31" w14:textId="77777777">
      <w:pPr>
        <w:pStyle w:val="Plattetekst"/>
        <w:spacing w:before="1"/>
        <w:ind w:left="0"/>
        <w:rPr>
          <w:rFonts w:ascii="Calibri" w:hAnsi="Calibri" w:cs="Calibri"/>
          <w:sz w:val="22"/>
          <w:szCs w:val="22"/>
        </w:rPr>
      </w:pPr>
      <w:r w:rsidRPr="005205D6">
        <w:rPr>
          <w:rFonts w:ascii="Calibri" w:hAnsi="Calibri" w:cs="Calibri"/>
          <w:sz w:val="22"/>
          <w:szCs w:val="22"/>
        </w:rPr>
        <w:t>De ondersteuning voor kinderen met een zintuiglijke beperking (cluster 1) of een auditieve en/of communicatieve beperking, zoals doofheid, slechthorendheid of ernstige spraak- en taalmoeilijkheden (cluster 2), valt niet onder het regionale samenwerkingsverband. Deze ondersteuning wordt landelijk georganiseerd. De reguliere school heeft hierbij zorgplicht. De instellingen voor cluster 1 en cluster 2 hebben ondersteuningsplicht. Zij zijn verantwoordelijk voor het bieden van specialistische expertise en begeleiding aan kinderen die meer ondersteuning nodig hebben dan het reguliere onderwijs kan bieden en voor kinderen die toelaatbaar zijn tot cluster 1 of cluster 2.</w:t>
      </w:r>
    </w:p>
    <w:p w:rsidR="005205D6" w:rsidP="00706B61" w:rsidRDefault="005205D6" w14:paraId="06A1F440" w14:textId="77777777">
      <w:pPr>
        <w:pStyle w:val="Plattetekst"/>
        <w:spacing w:before="1"/>
        <w:ind w:left="0"/>
        <w:rPr>
          <w:rFonts w:ascii="Calibri" w:hAnsi="Calibri" w:cs="Calibri"/>
          <w:sz w:val="22"/>
          <w:szCs w:val="22"/>
        </w:rPr>
      </w:pPr>
      <w:r w:rsidRPr="005205D6">
        <w:rPr>
          <w:rFonts w:ascii="Calibri" w:hAnsi="Calibri" w:cs="Calibri"/>
          <w:sz w:val="22"/>
          <w:szCs w:val="22"/>
        </w:rPr>
        <w:t>Voor alle andere vormen van extra ondersteuning geldt de systematiek van de regionale samenwerkingsverbanden passend onderwijs.</w:t>
      </w:r>
    </w:p>
    <w:p w:rsidRPr="005205D6" w:rsidR="006F0161" w:rsidP="005205D6" w:rsidRDefault="006F0161" w14:paraId="74489F78" w14:textId="77777777">
      <w:pPr>
        <w:pStyle w:val="Plattetekst"/>
        <w:spacing w:before="1"/>
        <w:rPr>
          <w:rFonts w:ascii="Calibri" w:hAnsi="Calibri" w:cs="Calibri"/>
          <w:sz w:val="22"/>
          <w:szCs w:val="22"/>
        </w:rPr>
      </w:pPr>
    </w:p>
    <w:p w:rsidRPr="005205D6" w:rsidR="005205D6" w:rsidP="00706B61" w:rsidRDefault="005205D6" w14:paraId="0E23E271" w14:textId="77777777">
      <w:pPr>
        <w:pStyle w:val="Plattetekst"/>
        <w:spacing w:before="1"/>
        <w:ind w:left="0"/>
        <w:rPr>
          <w:rFonts w:ascii="Calibri" w:hAnsi="Calibri" w:cs="Calibri"/>
          <w:i/>
          <w:iCs/>
          <w:sz w:val="22"/>
          <w:szCs w:val="22"/>
        </w:rPr>
      </w:pPr>
      <w:r w:rsidRPr="005205D6">
        <w:rPr>
          <w:rFonts w:ascii="Calibri" w:hAnsi="Calibri" w:cs="Calibri"/>
          <w:i/>
          <w:iCs/>
          <w:sz w:val="22"/>
          <w:szCs w:val="22"/>
        </w:rPr>
        <w:t>Dyslexie en het hulpprogramma Alinea</w:t>
      </w:r>
    </w:p>
    <w:p w:rsidRPr="005205D6" w:rsidR="005205D6" w:rsidP="00706B61" w:rsidRDefault="005205D6" w14:paraId="11B2BC74" w14:textId="77777777">
      <w:pPr>
        <w:pStyle w:val="Plattetekst"/>
        <w:spacing w:before="1"/>
        <w:ind w:left="0"/>
        <w:rPr>
          <w:rFonts w:ascii="Calibri" w:hAnsi="Calibri" w:cs="Calibri"/>
          <w:sz w:val="22"/>
          <w:szCs w:val="22"/>
          <w:u w:val="single"/>
        </w:rPr>
      </w:pPr>
      <w:r w:rsidRPr="005205D6">
        <w:rPr>
          <w:rFonts w:ascii="Calibri" w:hAnsi="Calibri" w:cs="Calibri"/>
          <w:sz w:val="22"/>
          <w:szCs w:val="22"/>
          <w:u w:val="single"/>
        </w:rPr>
        <w:t>Dyslexie</w:t>
      </w:r>
    </w:p>
    <w:p w:rsidRPr="005205D6" w:rsidR="005205D6" w:rsidP="00706B61" w:rsidRDefault="005205D6" w14:paraId="10F478D9" w14:textId="77777777">
      <w:pPr>
        <w:pStyle w:val="Plattetekst"/>
        <w:spacing w:before="1"/>
        <w:ind w:left="0"/>
        <w:rPr>
          <w:rFonts w:ascii="Calibri" w:hAnsi="Calibri" w:cs="Calibri"/>
          <w:sz w:val="22"/>
          <w:szCs w:val="22"/>
        </w:rPr>
      </w:pPr>
      <w:r w:rsidRPr="005205D6">
        <w:rPr>
          <w:rFonts w:ascii="Calibri" w:hAnsi="Calibri" w:cs="Calibri"/>
          <w:sz w:val="22"/>
          <w:szCs w:val="22"/>
        </w:rPr>
        <w:t xml:space="preserve">Kinderen met dyslexie hebben moeite met het vlot leren lezen en/of het correct spellen van woorden. De </w:t>
      </w:r>
      <w:r w:rsidRPr="005205D6">
        <w:rPr>
          <w:rFonts w:ascii="Calibri" w:hAnsi="Calibri" w:cs="Calibri"/>
          <w:sz w:val="22"/>
          <w:szCs w:val="22"/>
        </w:rPr>
        <w:t xml:space="preserve">meeste kinderen met dyslexie leren uiteindelijk lezen en spellen, maar blijven vaak trager lezen en maken meer fouten bij het schrijven. Het lezen en schrijven kost </w:t>
      </w:r>
      <w:proofErr w:type="gramStart"/>
      <w:r w:rsidRPr="005205D6">
        <w:rPr>
          <w:rFonts w:ascii="Calibri" w:hAnsi="Calibri" w:cs="Calibri"/>
          <w:sz w:val="22"/>
          <w:szCs w:val="22"/>
        </w:rPr>
        <w:t>hen</w:t>
      </w:r>
      <w:proofErr w:type="gramEnd"/>
      <w:r w:rsidRPr="005205D6">
        <w:rPr>
          <w:rFonts w:ascii="Calibri" w:hAnsi="Calibri" w:cs="Calibri"/>
          <w:sz w:val="22"/>
          <w:szCs w:val="22"/>
        </w:rPr>
        <w:t xml:space="preserve"> meer inspanning en vraagt veel aandacht. Dit kan invloed hebben op het begrijpen van teksten en op het zelfvertrouwen van een kind.</w:t>
      </w:r>
    </w:p>
    <w:p w:rsidRPr="005205D6" w:rsidR="005205D6" w:rsidP="00706B61" w:rsidRDefault="005205D6" w14:paraId="0DCCD3FC" w14:textId="77777777">
      <w:pPr>
        <w:pStyle w:val="Plattetekst"/>
        <w:spacing w:before="1"/>
        <w:ind w:left="0"/>
        <w:rPr>
          <w:rFonts w:ascii="Calibri" w:hAnsi="Calibri" w:cs="Calibri"/>
          <w:sz w:val="22"/>
          <w:szCs w:val="22"/>
        </w:rPr>
      </w:pPr>
      <w:r w:rsidRPr="005205D6">
        <w:rPr>
          <w:rFonts w:ascii="Calibri" w:hAnsi="Calibri" w:cs="Calibri"/>
          <w:sz w:val="22"/>
          <w:szCs w:val="22"/>
        </w:rPr>
        <w:t>Dyslexie verschilt per kind. De ernst van de problemen en de ondersteuningsbehoefte kunnen uiteenlopen. Daarom is maatwerk belangrijk. Binnen Stichting Goud werken we met een dyslexieprotocol.</w:t>
      </w:r>
    </w:p>
    <w:p w:rsidRPr="005205D6" w:rsidR="005205D6" w:rsidP="00706B61" w:rsidRDefault="005205D6" w14:paraId="05ED120A" w14:textId="34132E31">
      <w:pPr>
        <w:pStyle w:val="Plattetekst"/>
        <w:spacing w:before="1"/>
        <w:ind w:left="0"/>
        <w:rPr>
          <w:rFonts w:ascii="Calibri" w:hAnsi="Calibri" w:cs="Calibri"/>
          <w:sz w:val="22"/>
          <w:szCs w:val="22"/>
        </w:rPr>
      </w:pPr>
      <w:r w:rsidRPr="005205D6">
        <w:rPr>
          <w:rFonts w:ascii="Calibri" w:hAnsi="Calibri" w:cs="Calibri"/>
          <w:sz w:val="22"/>
          <w:szCs w:val="22"/>
        </w:rPr>
        <w:t>Onze scholen zijn verantwoordelijk voor goed lees- en spellingsonderwijs en hebben daarnaast een signalerende functie wanneer sprake is van lees- en/of spellingsproblemen. Bij achterstanden wordt passende ondersteuning ingezet. Wanneer deze ondersteuning onvoldoende effect heeft, kan sprake zijn van dyslexie. In dat geval wordt de situatie besproken met</w:t>
      </w:r>
      <w:r w:rsidR="00A150A2">
        <w:rPr>
          <w:rFonts w:ascii="Calibri" w:hAnsi="Calibri" w:cs="Calibri"/>
          <w:sz w:val="22"/>
          <w:szCs w:val="22"/>
        </w:rPr>
        <w:t xml:space="preserve"> </w:t>
      </w:r>
      <w:r w:rsidRPr="005205D6">
        <w:rPr>
          <w:rFonts w:ascii="Calibri" w:hAnsi="Calibri" w:cs="Calibri"/>
          <w:sz w:val="22"/>
          <w:szCs w:val="22"/>
        </w:rPr>
        <w:t xml:space="preserve">het </w:t>
      </w:r>
      <w:proofErr w:type="spellStart"/>
      <w:r w:rsidRPr="005205D6">
        <w:rPr>
          <w:rFonts w:ascii="Calibri" w:hAnsi="Calibri" w:cs="Calibri"/>
          <w:sz w:val="22"/>
          <w:szCs w:val="22"/>
        </w:rPr>
        <w:t>Ondersteunings</w:t>
      </w:r>
      <w:proofErr w:type="spellEnd"/>
      <w:r w:rsidR="00F33ACB">
        <w:rPr>
          <w:rFonts w:ascii="Calibri" w:hAnsi="Calibri" w:cs="Calibri"/>
          <w:sz w:val="22"/>
          <w:szCs w:val="22"/>
        </w:rPr>
        <w:t xml:space="preserve"> </w:t>
      </w:r>
      <w:r w:rsidRPr="005205D6">
        <w:rPr>
          <w:rFonts w:ascii="Calibri" w:hAnsi="Calibri" w:cs="Calibri"/>
          <w:sz w:val="22"/>
          <w:szCs w:val="22"/>
        </w:rPr>
        <w:t>Team Goud. Samen wordt bekeken of voldaan wordt aan de criteria voor verwijzing naar een gespecialiseerde instelling waar ernstige dyslexie kan worden onderzocht en vastgesteld.</w:t>
      </w:r>
    </w:p>
    <w:p w:rsidRPr="005205D6" w:rsidR="005205D6" w:rsidP="00706B61" w:rsidRDefault="005205D6" w14:paraId="72D9B28A" w14:textId="77777777">
      <w:pPr>
        <w:pStyle w:val="Plattetekst"/>
        <w:spacing w:before="1"/>
        <w:ind w:left="0"/>
        <w:rPr>
          <w:rFonts w:ascii="Calibri" w:hAnsi="Calibri" w:cs="Calibri"/>
          <w:sz w:val="22"/>
          <w:szCs w:val="22"/>
        </w:rPr>
      </w:pPr>
      <w:r w:rsidRPr="005205D6">
        <w:rPr>
          <w:rFonts w:ascii="Calibri" w:hAnsi="Calibri" w:cs="Calibri"/>
          <w:sz w:val="22"/>
          <w:szCs w:val="22"/>
        </w:rPr>
        <w:t>Wanneer er vermoedens zijn van dyslexie bespreekt de leerkracht dit altijd met de ouder(s)/verzorger(s). Ook wanneer dyslexie voorkomt binnen de familie of wanneer u zelf signalen herkent, is het belangrijk dit met de school te bespreken. Wanneer dyslexie wordt vastgesteld en een officiële verklaring wordt afgegeven, bekijken we samen welke begeleiding en ondersteuning passend is voor uw kind.</w:t>
      </w:r>
    </w:p>
    <w:p w:rsidR="005205D6" w:rsidP="00706B61" w:rsidRDefault="005205D6" w14:paraId="24A35F15" w14:textId="77777777">
      <w:pPr>
        <w:pStyle w:val="Plattetekst"/>
        <w:spacing w:before="1"/>
        <w:ind w:left="0"/>
        <w:rPr>
          <w:rFonts w:ascii="Calibri" w:hAnsi="Calibri" w:cs="Calibri"/>
          <w:sz w:val="22"/>
          <w:szCs w:val="22"/>
        </w:rPr>
      </w:pPr>
      <w:r w:rsidRPr="59FACBCD" w:rsidR="005205D6">
        <w:rPr>
          <w:rFonts w:ascii="Calibri" w:hAnsi="Calibri" w:cs="Calibri"/>
          <w:sz w:val="22"/>
          <w:szCs w:val="22"/>
        </w:rPr>
        <w:t>Tegenwoordig zijn er veel mogelijkheden om kinderen met dyslexie te ondersteunen. Zo beschikken digitale lesmethodes vaak over voorleesfuncties en leren kinderen gebruik te maken van ondersteunende hulpmiddelen, zoals spellingcontrole en tekst-naar-spraakprogramma’s.</w:t>
      </w:r>
    </w:p>
    <w:p w:rsidR="009C38E9" w:rsidP="009C38E9" w:rsidRDefault="009C38E9" w14:paraId="4BE35D53" w14:textId="77777777">
      <w:pPr>
        <w:pStyle w:val="Plattetekst"/>
        <w:spacing w:before="1"/>
        <w:ind w:left="0"/>
        <w:rPr>
          <w:rFonts w:ascii="Calibri" w:hAnsi="Calibri" w:cs="Calibri"/>
          <w:b/>
          <w:bCs/>
          <w:sz w:val="22"/>
          <w:szCs w:val="22"/>
        </w:rPr>
      </w:pPr>
    </w:p>
    <w:p w:rsidRPr="005205D6" w:rsidR="005205D6" w:rsidP="00706B61" w:rsidRDefault="005205D6" w14:paraId="133081B3" w14:textId="3083D085">
      <w:pPr>
        <w:pStyle w:val="Plattetekst"/>
        <w:spacing w:before="1"/>
        <w:ind w:left="0"/>
        <w:rPr>
          <w:rFonts w:ascii="Calibri" w:hAnsi="Calibri" w:cs="Calibri"/>
          <w:i/>
          <w:iCs/>
          <w:sz w:val="22"/>
          <w:szCs w:val="22"/>
        </w:rPr>
      </w:pPr>
      <w:r w:rsidRPr="005205D6">
        <w:rPr>
          <w:rFonts w:ascii="Calibri" w:hAnsi="Calibri" w:cs="Calibri"/>
          <w:i/>
          <w:iCs/>
          <w:sz w:val="22"/>
          <w:szCs w:val="22"/>
        </w:rPr>
        <w:t>Verwijsroute dyslexie</w:t>
      </w:r>
    </w:p>
    <w:p w:rsidRPr="005205D6" w:rsidR="005205D6" w:rsidP="00706B61" w:rsidRDefault="005205D6" w14:paraId="46EC5950" w14:textId="77777777">
      <w:pPr>
        <w:pStyle w:val="Plattetekst"/>
        <w:spacing w:before="1"/>
        <w:ind w:left="0"/>
        <w:rPr>
          <w:rFonts w:ascii="Calibri" w:hAnsi="Calibri" w:cs="Calibri"/>
          <w:sz w:val="22"/>
          <w:szCs w:val="22"/>
        </w:rPr>
      </w:pPr>
      <w:r w:rsidRPr="005205D6">
        <w:rPr>
          <w:rFonts w:ascii="Calibri" w:hAnsi="Calibri" w:cs="Calibri"/>
          <w:sz w:val="22"/>
          <w:szCs w:val="22"/>
        </w:rPr>
        <w:t>Wanneer u vermoedt dat uw kind dyslexie heeft, is het belangrijk om dit met de school te bespreken. De school is de eerste aangewezen plek om kinderen met lees- en spellingsproblemen en mogelijke dyslexie te signaleren en te begeleiden.</w:t>
      </w:r>
    </w:p>
    <w:p w:rsidR="005205D6" w:rsidP="00706B61" w:rsidRDefault="005205D6" w14:paraId="742B2F1F" w14:textId="69A4337B">
      <w:pPr>
        <w:pStyle w:val="Plattetekst"/>
        <w:spacing w:before="1"/>
        <w:ind w:left="0"/>
        <w:rPr>
          <w:rFonts w:ascii="Calibri" w:hAnsi="Calibri" w:cs="Calibri"/>
          <w:sz w:val="22"/>
          <w:szCs w:val="22"/>
        </w:rPr>
      </w:pPr>
      <w:r w:rsidRPr="005205D6">
        <w:rPr>
          <w:rFonts w:ascii="Calibri" w:hAnsi="Calibri" w:cs="Calibri"/>
          <w:sz w:val="22"/>
          <w:szCs w:val="22"/>
        </w:rPr>
        <w:t xml:space="preserve">Pas wanneer de extra ondersteuning van de school onvoldoende resultaat oplevert, kan een kind worden doorverwezen voor diagnostisch onderzoek naar dyslexie en, indien nodig, voor behandeling. </w:t>
      </w:r>
    </w:p>
    <w:p w:rsidRPr="005132AC" w:rsidR="005132AC" w:rsidP="005132AC" w:rsidRDefault="005132AC" w14:paraId="77EA049F" w14:textId="77777777">
      <w:pPr>
        <w:pStyle w:val="Plattetekst"/>
        <w:spacing w:before="1"/>
        <w:ind w:left="0"/>
        <w:rPr>
          <w:rFonts w:ascii="Calibri" w:hAnsi="Calibri" w:cs="Calibri"/>
          <w:sz w:val="22"/>
          <w:szCs w:val="22"/>
        </w:rPr>
      </w:pPr>
      <w:r w:rsidRPr="005132AC">
        <w:rPr>
          <w:rFonts w:ascii="Calibri" w:hAnsi="Calibri" w:cs="Calibri"/>
          <w:sz w:val="22"/>
          <w:szCs w:val="22"/>
        </w:rPr>
        <w:t>Ouders dienen zelf hun kind aan te melden waarbij ze zelf kunnen kiezen uit aanbieder die aangesloten zijn bij het RIGG. De gekozen aanbieder neemt na aanmelding van ouders, contact op met de betreffende school.</w:t>
      </w:r>
    </w:p>
    <w:p w:rsidRPr="005205D6" w:rsidR="005205D6" w:rsidP="00706B61" w:rsidRDefault="005205D6" w14:paraId="37BBA908" w14:textId="77777777">
      <w:pPr>
        <w:pStyle w:val="Plattetekst"/>
        <w:spacing w:before="1"/>
        <w:ind w:left="0"/>
        <w:rPr>
          <w:rFonts w:ascii="Calibri" w:hAnsi="Calibri" w:cs="Calibri"/>
          <w:sz w:val="22"/>
          <w:szCs w:val="22"/>
        </w:rPr>
      </w:pPr>
      <w:r w:rsidRPr="005205D6">
        <w:rPr>
          <w:rFonts w:ascii="Calibri" w:hAnsi="Calibri" w:cs="Calibri"/>
          <w:sz w:val="22"/>
          <w:szCs w:val="22"/>
        </w:rPr>
        <w:t>Ouder(s)/verzorger(s) kunnen zelf kiezen bij welke aanbieder hun kind een behandeling volgt. Voorwaarde is dat deze aanbieder een contract heeft met het Regionaal Inkoopbureau Groninger Gemeenten (RIGG). Op de website van het RIGG vindt u een overzicht van de gecontracteerde aanbieders en aanvullende informatie.</w:t>
      </w:r>
    </w:p>
    <w:p w:rsidRPr="005205D6" w:rsidR="005205D6" w:rsidP="00706B61" w:rsidRDefault="005205D6" w14:paraId="3550599F" w14:textId="77777777">
      <w:pPr>
        <w:pStyle w:val="Plattetekst"/>
        <w:spacing w:before="1"/>
        <w:ind w:left="0"/>
        <w:rPr>
          <w:rFonts w:ascii="Calibri" w:hAnsi="Calibri" w:cs="Calibri"/>
          <w:sz w:val="22"/>
          <w:szCs w:val="22"/>
        </w:rPr>
      </w:pPr>
      <w:r w:rsidRPr="005205D6">
        <w:rPr>
          <w:rFonts w:ascii="Calibri" w:hAnsi="Calibri" w:cs="Calibri"/>
          <w:sz w:val="22"/>
          <w:szCs w:val="22"/>
        </w:rPr>
        <w:t xml:space="preserve">Website: </w:t>
      </w:r>
      <w:hyperlink w:history="1" r:id="rId23">
        <w:r w:rsidRPr="005205D6">
          <w:rPr>
            <w:rStyle w:val="Hyperlink"/>
            <w:rFonts w:ascii="Calibri" w:hAnsi="Calibri" w:cs="Calibri"/>
            <w:sz w:val="22"/>
            <w:szCs w:val="22"/>
          </w:rPr>
          <w:t>www.rigg.nl</w:t>
        </w:r>
      </w:hyperlink>
    </w:p>
    <w:p w:rsidRPr="003362BC" w:rsidR="003362BC" w:rsidP="59FACBCD" w:rsidRDefault="003362BC" w14:paraId="0F294C66" w14:textId="6358C962">
      <w:pPr>
        <w:pStyle w:val="Plattetekst"/>
        <w:spacing w:before="7"/>
        <w:ind w:left="0"/>
        <w:rPr>
          <w:rFonts w:ascii="Calibri" w:hAnsi="Calibri" w:cs="Calibri"/>
          <w:sz w:val="22"/>
          <w:szCs w:val="22"/>
        </w:rPr>
      </w:pPr>
    </w:p>
    <w:p w:rsidRPr="0013210E" w:rsidR="0013210E" w:rsidP="003362BC" w:rsidRDefault="003362BC" w14:paraId="45DEF8A5" w14:textId="77777777">
      <w:pPr>
        <w:pStyle w:val="Plattetekst"/>
        <w:spacing w:before="7"/>
        <w:ind w:left="0"/>
        <w:rPr>
          <w:rFonts w:ascii="Calibri" w:hAnsi="Calibri" w:cs="Calibri"/>
          <w:u w:val="single"/>
        </w:rPr>
      </w:pPr>
      <w:r w:rsidRPr="0013210E">
        <w:rPr>
          <w:rFonts w:ascii="Calibri" w:hAnsi="Calibri" w:cs="Calibri"/>
          <w:u w:val="single"/>
        </w:rPr>
        <w:t>Dyscalculie</w:t>
      </w:r>
    </w:p>
    <w:p w:rsidRPr="003362BC" w:rsidR="003362BC" w:rsidP="003362BC" w:rsidRDefault="003362BC" w14:paraId="3E649083" w14:textId="55DE2284">
      <w:pPr>
        <w:pStyle w:val="Plattetekst"/>
        <w:spacing w:before="7"/>
        <w:ind w:left="0"/>
        <w:rPr>
          <w:rFonts w:ascii="Calibri" w:hAnsi="Calibri" w:cs="Calibri"/>
          <w:sz w:val="22"/>
          <w:szCs w:val="22"/>
        </w:rPr>
      </w:pPr>
      <w:r w:rsidRPr="003362BC">
        <w:rPr>
          <w:rFonts w:ascii="Calibri" w:hAnsi="Calibri" w:cs="Calibri"/>
          <w:sz w:val="22"/>
          <w:szCs w:val="22"/>
        </w:rPr>
        <w:t>Kinderen met dyscalculie hebben ernstige en hardnekkige problemen met het leren en toepassen van rekenvaardigheden. Zij kunnen bijvoorbeeld moeite hebben met getalbegrip, automatiseren, het onthouden van rekenprocedures of het vlot uitvoeren van berekeningen. Rekenen kost deze kinderen vaak veel inspanning en vraagt veel aandacht. Dit kan invloed hebben op hun leerprestaties en zelfvertrouwen.</w:t>
      </w:r>
    </w:p>
    <w:p w:rsidRPr="003362BC" w:rsidR="003362BC" w:rsidP="003362BC" w:rsidRDefault="003362BC" w14:paraId="3308D8EB" w14:textId="77777777">
      <w:pPr>
        <w:pStyle w:val="Plattetekst"/>
        <w:spacing w:before="7"/>
        <w:ind w:left="0"/>
        <w:rPr>
          <w:rFonts w:ascii="Calibri" w:hAnsi="Calibri" w:cs="Calibri"/>
          <w:sz w:val="22"/>
          <w:szCs w:val="22"/>
        </w:rPr>
      </w:pPr>
      <w:r w:rsidRPr="003362BC">
        <w:rPr>
          <w:rFonts w:ascii="Calibri" w:hAnsi="Calibri" w:cs="Calibri"/>
          <w:sz w:val="22"/>
          <w:szCs w:val="22"/>
        </w:rPr>
        <w:t>Dyscalculie verschilt per kind. De aard en ernst van de problemen en de ondersteuningsbehoefte kunnen uiteenlopen. Daarom is maatwerk belangrijk. Binnen Stichting Goud werken we met een protocol Ernstige Reken-Wiskundeproblemen en Dyscalculie.</w:t>
      </w:r>
    </w:p>
    <w:p w:rsidRPr="003362BC" w:rsidR="003362BC" w:rsidP="003362BC" w:rsidRDefault="003362BC" w14:paraId="7576755A" w14:textId="77777777">
      <w:pPr>
        <w:pStyle w:val="Plattetekst"/>
        <w:spacing w:before="7"/>
        <w:ind w:left="0"/>
        <w:rPr>
          <w:rFonts w:ascii="Calibri" w:hAnsi="Calibri" w:cs="Calibri"/>
          <w:sz w:val="22"/>
          <w:szCs w:val="22"/>
        </w:rPr>
      </w:pPr>
      <w:r w:rsidRPr="003362BC">
        <w:rPr>
          <w:rFonts w:ascii="Calibri" w:hAnsi="Calibri" w:cs="Calibri"/>
          <w:sz w:val="22"/>
          <w:szCs w:val="22"/>
        </w:rPr>
        <w:t xml:space="preserve">Onze scholen zijn verantwoordelijk voor goed rekenonderwijs en hebben daarnaast een signalerende functie wanneer sprake is van rekenproblemen. Bij achterstanden wordt passende ondersteuning ingezet. Wanneer ondanks extra begeleiding en gerichte ondersteuning onvoldoende vooruitgang wordt geboekt, kan sprake zijn van ernstige en hardnekkige rekenproblemen of dyscalculie. In dat geval wordt de situatie besproken met het </w:t>
      </w:r>
      <w:proofErr w:type="spellStart"/>
      <w:r w:rsidRPr="003362BC">
        <w:rPr>
          <w:rFonts w:ascii="Calibri" w:hAnsi="Calibri" w:cs="Calibri"/>
          <w:sz w:val="22"/>
          <w:szCs w:val="22"/>
        </w:rPr>
        <w:t>Ondersteunings</w:t>
      </w:r>
      <w:proofErr w:type="spellEnd"/>
      <w:r w:rsidRPr="003362BC">
        <w:rPr>
          <w:rFonts w:ascii="Calibri" w:hAnsi="Calibri" w:cs="Calibri"/>
          <w:sz w:val="22"/>
          <w:szCs w:val="22"/>
        </w:rPr>
        <w:t xml:space="preserve"> Team Goud en kan aanvullend onderzoek worden ingezet.</w:t>
      </w:r>
    </w:p>
    <w:p w:rsidRPr="003362BC" w:rsidR="003362BC" w:rsidP="003362BC" w:rsidRDefault="003362BC" w14:paraId="5C80F08F" w14:textId="77777777">
      <w:pPr>
        <w:pStyle w:val="Plattetekst"/>
        <w:spacing w:before="7"/>
        <w:ind w:left="0"/>
        <w:rPr>
          <w:rFonts w:ascii="Calibri" w:hAnsi="Calibri" w:cs="Calibri"/>
          <w:sz w:val="22"/>
          <w:szCs w:val="22"/>
        </w:rPr>
      </w:pPr>
      <w:r w:rsidRPr="003362BC">
        <w:rPr>
          <w:rFonts w:ascii="Calibri" w:hAnsi="Calibri" w:cs="Calibri"/>
          <w:sz w:val="22"/>
          <w:szCs w:val="22"/>
        </w:rPr>
        <w:t>Wanneer er vermoedens zijn van dyscalculie bespreekt de leerkracht dit altijd met de ouder(s)/verzorger(s). Ook wanneer er binnen de familie sprake is van dyscalculie of wanneer u zelf signalen herkent, is het belangrijk dit met de school te bespreken. Wanneer dyscalculie wordt vastgesteld en een officiële verklaring wordt afgegeven, bekijken we samen welke begeleiding, hulpmiddelen en aanpassingen passend zijn voor uw kind.</w:t>
      </w:r>
    </w:p>
    <w:p w:rsidRPr="003362BC" w:rsidR="003362BC" w:rsidP="003362BC" w:rsidRDefault="003362BC" w14:paraId="59998952" w14:textId="77777777">
      <w:pPr>
        <w:pStyle w:val="Plattetekst"/>
        <w:spacing w:before="7"/>
        <w:ind w:left="0"/>
        <w:rPr>
          <w:rFonts w:ascii="Calibri" w:hAnsi="Calibri" w:cs="Calibri"/>
          <w:sz w:val="22"/>
          <w:szCs w:val="22"/>
        </w:rPr>
      </w:pPr>
      <w:r w:rsidRPr="003362BC">
        <w:rPr>
          <w:rFonts w:ascii="Calibri" w:hAnsi="Calibri" w:cs="Calibri"/>
          <w:sz w:val="22"/>
          <w:szCs w:val="22"/>
        </w:rPr>
        <w:t>Kinderen met dyscalculie kunnen baat hebben bij extra instructie, concreet materiaal, ondersteunende hulpmiddelen, stappenplannen en waar passend extra tijd bij toetsen. Het doel is dat zij, ondanks hun rekenproblemen, zo goed mogelijk kunnen deelnemen aan het onderwijs en succeservaringen kunnen opdoen.</w:t>
      </w:r>
    </w:p>
    <w:p w:rsidRPr="00E07611" w:rsidR="0037162D" w:rsidP="004C55F7" w:rsidRDefault="0037162D" w14:paraId="69768D78" w14:textId="77777777">
      <w:pPr>
        <w:pStyle w:val="Plattetekst"/>
        <w:spacing w:before="7"/>
        <w:ind w:left="0"/>
        <w:rPr>
          <w:rFonts w:ascii="Calibri" w:hAnsi="Calibri" w:cs="Calibri"/>
          <w:sz w:val="22"/>
          <w:szCs w:val="22"/>
        </w:rPr>
      </w:pPr>
    </w:p>
    <w:p w:rsidRPr="000D266E" w:rsidR="00A72592" w:rsidP="00D22E29" w:rsidRDefault="00D22E29" w14:paraId="16D9F73E" w14:textId="6E8D026C">
      <w:pPr>
        <w:pStyle w:val="Kop3"/>
        <w:rPr>
          <w:rFonts w:asciiTheme="minorHAnsi" w:hAnsiTheme="minorHAnsi" w:cstheme="minorHAnsi"/>
          <w:b/>
          <w:bCs/>
          <w:color w:val="auto"/>
          <w:sz w:val="22"/>
          <w:szCs w:val="22"/>
        </w:rPr>
      </w:pPr>
      <w:bookmarkStart w:name="4.3_Doubleren_protocol_(zittenblijven)_e" w:id="42"/>
      <w:bookmarkStart w:name="_Toc230942012" w:id="43"/>
      <w:bookmarkEnd w:id="42"/>
      <w:r w:rsidRPr="000D266E">
        <w:rPr>
          <w:rFonts w:asciiTheme="minorHAnsi" w:hAnsiTheme="minorHAnsi" w:cstheme="minorHAnsi"/>
          <w:b/>
          <w:bCs/>
          <w:color w:val="auto"/>
          <w:sz w:val="22"/>
          <w:szCs w:val="22"/>
        </w:rPr>
        <w:t>4.3</w:t>
      </w:r>
      <w:r w:rsidRPr="000D266E" w:rsidR="0078080A">
        <w:rPr>
          <w:rFonts w:asciiTheme="minorHAnsi" w:hAnsiTheme="minorHAnsi" w:cstheme="minorHAnsi"/>
          <w:b/>
          <w:bCs/>
          <w:color w:val="auto"/>
          <w:sz w:val="22"/>
          <w:szCs w:val="22"/>
        </w:rPr>
        <w:t xml:space="preserve"> </w:t>
      </w:r>
      <w:r w:rsidRPr="000D266E" w:rsidR="00243991">
        <w:rPr>
          <w:rFonts w:asciiTheme="minorHAnsi" w:hAnsiTheme="minorHAnsi" w:cstheme="minorHAnsi"/>
          <w:b/>
          <w:bCs/>
          <w:color w:val="auto"/>
          <w:sz w:val="22"/>
          <w:szCs w:val="22"/>
        </w:rPr>
        <w:t>Doubleren</w:t>
      </w:r>
      <w:r w:rsidRPr="000D266E" w:rsidR="00243991">
        <w:rPr>
          <w:rFonts w:asciiTheme="minorHAnsi" w:hAnsiTheme="minorHAnsi" w:cstheme="minorHAnsi"/>
          <w:b/>
          <w:bCs/>
          <w:color w:val="auto"/>
          <w:spacing w:val="-9"/>
          <w:sz w:val="22"/>
          <w:szCs w:val="22"/>
        </w:rPr>
        <w:t xml:space="preserve"> </w:t>
      </w:r>
      <w:r w:rsidRPr="000D266E" w:rsidR="00243991">
        <w:rPr>
          <w:rFonts w:asciiTheme="minorHAnsi" w:hAnsiTheme="minorHAnsi" w:cstheme="minorHAnsi"/>
          <w:b/>
          <w:bCs/>
          <w:color w:val="auto"/>
          <w:sz w:val="22"/>
          <w:szCs w:val="22"/>
        </w:rPr>
        <w:t>protocol</w:t>
      </w:r>
      <w:r w:rsidRPr="000D266E" w:rsidR="00243991">
        <w:rPr>
          <w:rFonts w:asciiTheme="minorHAnsi" w:hAnsiTheme="minorHAnsi" w:cstheme="minorHAnsi"/>
          <w:b/>
          <w:bCs/>
          <w:color w:val="auto"/>
          <w:spacing w:val="-10"/>
          <w:sz w:val="22"/>
          <w:szCs w:val="22"/>
        </w:rPr>
        <w:t xml:space="preserve"> </w:t>
      </w:r>
      <w:r w:rsidRPr="000D266E" w:rsidR="00243991">
        <w:rPr>
          <w:rFonts w:asciiTheme="minorHAnsi" w:hAnsiTheme="minorHAnsi" w:cstheme="minorHAnsi"/>
          <w:b/>
          <w:bCs/>
          <w:color w:val="auto"/>
          <w:sz w:val="22"/>
          <w:szCs w:val="22"/>
        </w:rPr>
        <w:t>(zittenblijven)</w:t>
      </w:r>
      <w:r w:rsidRPr="000D266E" w:rsidR="00243991">
        <w:rPr>
          <w:rFonts w:asciiTheme="minorHAnsi" w:hAnsiTheme="minorHAnsi" w:cstheme="minorHAnsi"/>
          <w:b/>
          <w:bCs/>
          <w:color w:val="auto"/>
          <w:spacing w:val="-7"/>
          <w:sz w:val="22"/>
          <w:szCs w:val="22"/>
        </w:rPr>
        <w:t xml:space="preserve"> </w:t>
      </w:r>
      <w:r w:rsidRPr="000D266E" w:rsidR="00243991">
        <w:rPr>
          <w:rFonts w:asciiTheme="minorHAnsi" w:hAnsiTheme="minorHAnsi" w:cstheme="minorHAnsi"/>
          <w:b/>
          <w:bCs/>
          <w:color w:val="auto"/>
          <w:sz w:val="22"/>
          <w:szCs w:val="22"/>
        </w:rPr>
        <w:t>en</w:t>
      </w:r>
      <w:r w:rsidRPr="000D266E" w:rsidR="00243991">
        <w:rPr>
          <w:rFonts w:asciiTheme="minorHAnsi" w:hAnsiTheme="minorHAnsi" w:cstheme="minorHAnsi"/>
          <w:b/>
          <w:bCs/>
          <w:color w:val="auto"/>
          <w:spacing w:val="-9"/>
          <w:sz w:val="22"/>
          <w:szCs w:val="22"/>
        </w:rPr>
        <w:t xml:space="preserve"> </w:t>
      </w:r>
      <w:r w:rsidRPr="000D266E" w:rsidR="00243991">
        <w:rPr>
          <w:rFonts w:asciiTheme="minorHAnsi" w:hAnsiTheme="minorHAnsi" w:cstheme="minorHAnsi"/>
          <w:b/>
          <w:bCs/>
          <w:color w:val="auto"/>
          <w:sz w:val="22"/>
          <w:szCs w:val="22"/>
        </w:rPr>
        <w:t>verlengde</w:t>
      </w:r>
      <w:r w:rsidRPr="000D266E" w:rsidR="00243991">
        <w:rPr>
          <w:rFonts w:asciiTheme="minorHAnsi" w:hAnsiTheme="minorHAnsi" w:cstheme="minorHAnsi"/>
          <w:b/>
          <w:bCs/>
          <w:color w:val="auto"/>
          <w:spacing w:val="-9"/>
          <w:sz w:val="22"/>
          <w:szCs w:val="22"/>
        </w:rPr>
        <w:t xml:space="preserve"> </w:t>
      </w:r>
      <w:r w:rsidRPr="000D266E" w:rsidR="00243991">
        <w:rPr>
          <w:rFonts w:asciiTheme="minorHAnsi" w:hAnsiTheme="minorHAnsi" w:cstheme="minorHAnsi"/>
          <w:b/>
          <w:bCs/>
          <w:color w:val="auto"/>
          <w:spacing w:val="-2"/>
          <w:sz w:val="22"/>
          <w:szCs w:val="22"/>
        </w:rPr>
        <w:t>kleuterperiode</w:t>
      </w:r>
      <w:bookmarkEnd w:id="43"/>
    </w:p>
    <w:p w:rsidR="00F82AA0" w:rsidP="00F82AA0" w:rsidRDefault="00F82AA0" w14:paraId="6FBF18CC" w14:textId="77777777">
      <w:pPr>
        <w:pStyle w:val="Plattetekst"/>
        <w:spacing w:before="1"/>
        <w:ind w:left="0" w:right="332"/>
        <w:rPr>
          <w:rFonts w:ascii="Calibri" w:hAnsi="Calibri" w:cs="Calibri"/>
          <w:sz w:val="22"/>
          <w:szCs w:val="22"/>
        </w:rPr>
      </w:pPr>
      <w:r w:rsidRPr="00F82AA0">
        <w:rPr>
          <w:rFonts w:ascii="Calibri" w:hAnsi="Calibri" w:cs="Calibri"/>
          <w:sz w:val="22"/>
          <w:szCs w:val="22"/>
        </w:rPr>
        <w:t>Binnen Stichting Goud Onderwijs streven wij ernaar ieder kind onderwijs te bieden dat aansluit bij zijn of haar ontwikkeling en onderwijsbehoeften. Het uitgangspunt is dat kinderen zich in een doorgaande lijn ontwikkelen. Doubleren of een verlengde kleuterperiode is daarom niet vanzelfsprekend. Toch kan het in sommige situaties in het belang van een kind zijn om meer tijd te nemen voor de ontwikkeling.</w:t>
      </w:r>
    </w:p>
    <w:p w:rsidRPr="00F82AA0" w:rsidR="00F82AA0" w:rsidP="00F82AA0" w:rsidRDefault="00F82AA0" w14:paraId="419A04DB" w14:textId="77777777">
      <w:pPr>
        <w:pStyle w:val="Plattetekst"/>
        <w:spacing w:before="1"/>
        <w:ind w:left="0" w:right="332"/>
        <w:rPr>
          <w:rFonts w:ascii="Calibri" w:hAnsi="Calibri" w:cs="Calibri"/>
          <w:sz w:val="22"/>
          <w:szCs w:val="22"/>
        </w:rPr>
      </w:pPr>
    </w:p>
    <w:p w:rsidR="00F82AA0" w:rsidP="00F82AA0" w:rsidRDefault="00F82AA0" w14:paraId="61277CB0" w14:textId="5144D642">
      <w:pPr>
        <w:pStyle w:val="Plattetekst"/>
        <w:spacing w:before="1"/>
        <w:ind w:left="0" w:right="332"/>
        <w:rPr>
          <w:rFonts w:ascii="Calibri" w:hAnsi="Calibri" w:cs="Calibri"/>
          <w:sz w:val="22"/>
          <w:szCs w:val="22"/>
        </w:rPr>
      </w:pPr>
      <w:r w:rsidRPr="59FACBCD" w:rsidR="00F82AA0">
        <w:rPr>
          <w:rFonts w:ascii="Calibri" w:hAnsi="Calibri" w:cs="Calibri"/>
          <w:sz w:val="22"/>
          <w:szCs w:val="22"/>
        </w:rPr>
        <w:t xml:space="preserve">Wanneer de school overweegt dat een kind een leerjaar overdoet of in aanmerking komt voor een verlengde kleuterperiode, gebeurt dit altijd op basis van een zorgvuldige afweging van de ontwikkeling, onderwijsbehoeften en mogelijkheden van het kind. Ouder(s)/verzorger(s) worden hierbij tijdig betrokken. </w:t>
      </w:r>
    </w:p>
    <w:p w:rsidRPr="00F82AA0" w:rsidR="00296F67" w:rsidP="59FACBCD" w:rsidRDefault="00296F67" w14:paraId="25CA178E" w14:textId="16D40AB2">
      <w:pPr>
        <w:pStyle w:val="Geenafstand"/>
        <w:spacing w:before="1"/>
        <w:ind/>
        <w:rPr>
          <w:rFonts w:ascii="Calibri" w:hAnsi="Calibri" w:eastAsia="Calibri" w:cs="Calibri" w:asciiTheme="minorAscii" w:hAnsiTheme="minorAscii" w:eastAsiaTheme="minorAscii" w:cstheme="minorAscii"/>
          <w:noProof w:val="0"/>
          <w:color w:val="002060"/>
          <w:sz w:val="22"/>
          <w:szCs w:val="22"/>
          <w:lang w:val="nl-NL"/>
        </w:rPr>
      </w:pPr>
      <w:r w:rsidRPr="59FACBCD" w:rsidR="09F4D0FF">
        <w:rPr>
          <w:rFonts w:ascii="Calibri" w:hAnsi="Calibri" w:eastAsia="Calibri" w:cs="Calibri" w:asciiTheme="minorAscii" w:hAnsiTheme="minorAscii" w:eastAsiaTheme="minorAscii" w:cstheme="minorAscii"/>
          <w:noProof w:val="0"/>
          <w:color w:val="002060"/>
          <w:sz w:val="22"/>
          <w:szCs w:val="22"/>
          <w:lang w:val="nl-NL"/>
        </w:rPr>
        <w:t>Kleuters die in de maanden oktober tot en met november starten in groep 1, blijven in principe ook het volgende schooljaar in groep 1. Elk jaar maken de leerkrachten deze afweging, waarbij naar elk kind individueel wordt gekeken. We kunnen ook afwijken van dit principe.</w:t>
      </w:r>
    </w:p>
    <w:p w:rsidRPr="00F82AA0" w:rsidR="00296F67" w:rsidP="59FACBCD" w:rsidRDefault="00296F67" w14:paraId="5A9A4732" w14:textId="68F68DFA">
      <w:pPr>
        <w:pStyle w:val="Geenafstand"/>
        <w:spacing w:before="1"/>
        <w:ind/>
        <w:rPr>
          <w:rFonts w:ascii="Calibri" w:hAnsi="Calibri" w:eastAsia="Calibri" w:cs="Calibri" w:asciiTheme="minorAscii" w:hAnsiTheme="minorAscii" w:eastAsiaTheme="minorAscii" w:cstheme="minorAscii"/>
          <w:noProof w:val="0"/>
          <w:color w:val="002060"/>
          <w:sz w:val="22"/>
          <w:szCs w:val="22"/>
          <w:lang w:val="nl-NL"/>
        </w:rPr>
      </w:pPr>
      <w:r w:rsidRPr="59FACBCD" w:rsidR="09F4D0FF">
        <w:rPr>
          <w:rFonts w:ascii="Calibri" w:hAnsi="Calibri" w:eastAsia="Calibri" w:cs="Calibri" w:asciiTheme="minorAscii" w:hAnsiTheme="minorAscii" w:eastAsiaTheme="minorAscii" w:cstheme="minorAscii"/>
          <w:noProof w:val="0"/>
          <w:color w:val="002060"/>
          <w:sz w:val="22"/>
          <w:szCs w:val="22"/>
          <w:lang w:val="nl-NL"/>
        </w:rPr>
        <w:t>Ook hier geldt dat de school de beslissing neemt.</w:t>
      </w:r>
    </w:p>
    <w:p w:rsidRPr="00F82AA0" w:rsidR="00296F67" w:rsidP="59FACBCD" w:rsidRDefault="00296F67" w14:paraId="1C8ED6B5" w14:textId="0CAE3426">
      <w:pPr>
        <w:pStyle w:val="Plattetekst"/>
        <w:spacing w:before="1"/>
        <w:ind w:left="0" w:right="332"/>
        <w:rPr>
          <w:rFonts w:ascii="Calibri" w:hAnsi="Calibri" w:cs="Calibri"/>
          <w:sz w:val="22"/>
          <w:szCs w:val="22"/>
        </w:rPr>
      </w:pPr>
    </w:p>
    <w:p w:rsidRPr="00F82AA0" w:rsidR="00F82AA0" w:rsidP="00F82AA0" w:rsidRDefault="00F82AA0" w14:paraId="2B4F3154" w14:textId="77777777">
      <w:pPr>
        <w:pStyle w:val="Plattetekst"/>
        <w:spacing w:before="1"/>
        <w:ind w:left="0" w:right="332"/>
        <w:rPr>
          <w:rFonts w:ascii="Calibri" w:hAnsi="Calibri" w:cs="Calibri"/>
          <w:i/>
          <w:iCs/>
          <w:sz w:val="22"/>
          <w:szCs w:val="22"/>
        </w:rPr>
      </w:pPr>
      <w:r w:rsidRPr="00F82AA0">
        <w:rPr>
          <w:rFonts w:ascii="Calibri" w:hAnsi="Calibri" w:cs="Calibri"/>
          <w:i/>
          <w:iCs/>
          <w:sz w:val="22"/>
          <w:szCs w:val="22"/>
        </w:rPr>
        <w:t>Externe ondersteuning aan kinderen geregeld door ouder(s)/verzorger(s)</w:t>
      </w:r>
    </w:p>
    <w:p w:rsidR="00F82AA0" w:rsidP="00F82AA0" w:rsidRDefault="00F82AA0" w14:paraId="18242DFF" w14:textId="77777777">
      <w:pPr>
        <w:pStyle w:val="Plattetekst"/>
        <w:spacing w:before="1"/>
        <w:ind w:left="0" w:right="332"/>
        <w:rPr>
          <w:rFonts w:ascii="Calibri" w:hAnsi="Calibri" w:cs="Calibri"/>
          <w:sz w:val="22"/>
          <w:szCs w:val="22"/>
        </w:rPr>
      </w:pPr>
      <w:r w:rsidRPr="00F82AA0">
        <w:rPr>
          <w:rFonts w:ascii="Calibri" w:hAnsi="Calibri" w:cs="Calibri"/>
          <w:sz w:val="22"/>
          <w:szCs w:val="22"/>
        </w:rPr>
        <w:t>Wij begrijpen dat ouder(s)/verzorger(s) zich actief inzetten voor de ontwikkeling van hun kind. Soms kiezen ouder(s)/verzorger(s) ervoor om naast de ondersteuning vanuit school gebruik te maken van externe begeleiding, onderzoek of behandeling.</w:t>
      </w:r>
    </w:p>
    <w:p w:rsidRPr="00F82AA0" w:rsidR="00F82AA0" w:rsidP="00F82AA0" w:rsidRDefault="00F82AA0" w14:paraId="751E9BEA" w14:textId="77777777">
      <w:pPr>
        <w:pStyle w:val="Plattetekst"/>
        <w:spacing w:before="1"/>
        <w:ind w:left="0" w:right="332"/>
        <w:rPr>
          <w:rFonts w:ascii="Calibri" w:hAnsi="Calibri" w:cs="Calibri"/>
          <w:sz w:val="22"/>
          <w:szCs w:val="22"/>
        </w:rPr>
      </w:pPr>
    </w:p>
    <w:p w:rsidR="00F82AA0" w:rsidP="00F82AA0" w:rsidRDefault="00F82AA0" w14:paraId="3F05583E" w14:textId="77777777">
      <w:pPr>
        <w:pStyle w:val="Plattetekst"/>
        <w:spacing w:before="1"/>
        <w:ind w:left="0" w:right="332"/>
        <w:rPr>
          <w:rFonts w:ascii="Calibri" w:hAnsi="Calibri" w:cs="Calibri"/>
          <w:sz w:val="22"/>
          <w:szCs w:val="22"/>
        </w:rPr>
      </w:pPr>
      <w:r w:rsidRPr="00F82AA0">
        <w:rPr>
          <w:rFonts w:ascii="Calibri" w:hAnsi="Calibri" w:cs="Calibri"/>
          <w:sz w:val="22"/>
          <w:szCs w:val="22"/>
        </w:rPr>
        <w:t>Wanneer u dergelijke stappen overweegt, vragen wij u de school hierover te informeren en relevante onderzoeksresultaten of adviezen met ons te delen. Door samen op te trekken en informatie met elkaar uit te wisselen, kunnen school en externe begeleiders de ondersteuning zo goed mogelijk op elkaar afstemmen.</w:t>
      </w:r>
    </w:p>
    <w:p w:rsidRPr="00F82AA0" w:rsidR="00C52467" w:rsidP="00F82AA0" w:rsidRDefault="00C52467" w14:paraId="37FA9C1C" w14:textId="77777777">
      <w:pPr>
        <w:pStyle w:val="Plattetekst"/>
        <w:spacing w:before="1"/>
        <w:ind w:left="0" w:right="332"/>
        <w:rPr>
          <w:rFonts w:ascii="Calibri" w:hAnsi="Calibri" w:cs="Calibri"/>
          <w:sz w:val="22"/>
          <w:szCs w:val="22"/>
        </w:rPr>
      </w:pPr>
    </w:p>
    <w:p w:rsidRPr="00F82AA0" w:rsidR="00F82AA0" w:rsidP="00F82AA0" w:rsidRDefault="00F82AA0" w14:paraId="4B171CBD" w14:textId="77777777">
      <w:pPr>
        <w:pStyle w:val="Plattetekst"/>
        <w:spacing w:before="1"/>
        <w:ind w:left="0" w:right="332"/>
        <w:rPr>
          <w:rFonts w:ascii="Calibri" w:hAnsi="Calibri" w:cs="Calibri"/>
          <w:sz w:val="22"/>
          <w:szCs w:val="22"/>
        </w:rPr>
      </w:pPr>
      <w:r w:rsidRPr="00F82AA0">
        <w:rPr>
          <w:rFonts w:ascii="Calibri" w:hAnsi="Calibri" w:cs="Calibri"/>
          <w:sz w:val="22"/>
          <w:szCs w:val="22"/>
        </w:rPr>
        <w:t>De school staat open voor overleg over externe ondersteuning. Tegelijkertijd kunnen wij niet garanderen dat alle adviezen, behandelprogramma's of hulpprogramma's binnen de schoolsituatie uitgevoerd kunnen worden. De mogelijkheden hiervoor zijn afhankelijk van de onderwijsbehoeften van het kind, de groepssituatie en de organisatorische mogelijkheden van de school.</w:t>
      </w:r>
    </w:p>
    <w:p w:rsidRPr="00D22E29" w:rsidR="00A72592" w:rsidP="00D22E29" w:rsidRDefault="00A72592" w14:paraId="081E30C4" w14:textId="77777777">
      <w:pPr>
        <w:pStyle w:val="Kop3"/>
        <w:rPr>
          <w:rFonts w:asciiTheme="minorHAnsi" w:hAnsiTheme="minorHAnsi" w:cstheme="minorHAnsi"/>
          <w:color w:val="auto"/>
          <w:sz w:val="22"/>
          <w:szCs w:val="22"/>
        </w:rPr>
      </w:pPr>
    </w:p>
    <w:p w:rsidRPr="000D266E" w:rsidR="00A72592" w:rsidP="00D22E29" w:rsidRDefault="00D22E29" w14:paraId="09417771" w14:textId="3FC55EE4">
      <w:pPr>
        <w:pStyle w:val="Kop3"/>
        <w:rPr>
          <w:rFonts w:asciiTheme="minorHAnsi" w:hAnsiTheme="minorHAnsi" w:cstheme="minorBidi"/>
          <w:b/>
          <w:color w:val="auto"/>
          <w:sz w:val="22"/>
          <w:szCs w:val="22"/>
        </w:rPr>
      </w:pPr>
      <w:bookmarkStart w:name="4.5_De_school_en_het_Centrum_voor_Jeugd_" w:id="44"/>
      <w:bookmarkStart w:name="_Toc230942013" w:id="45"/>
      <w:bookmarkEnd w:id="44"/>
      <w:r w:rsidRPr="49176679">
        <w:rPr>
          <w:rFonts w:asciiTheme="minorHAnsi" w:hAnsiTheme="minorHAnsi" w:cstheme="minorBidi"/>
          <w:b/>
          <w:color w:val="auto"/>
          <w:sz w:val="22"/>
          <w:szCs w:val="22"/>
        </w:rPr>
        <w:t>4.</w:t>
      </w:r>
      <w:r w:rsidRPr="49176679" w:rsidR="000D266E">
        <w:rPr>
          <w:rFonts w:asciiTheme="minorHAnsi" w:hAnsiTheme="minorHAnsi" w:cstheme="minorBidi"/>
          <w:b/>
          <w:color w:val="auto"/>
          <w:sz w:val="22"/>
          <w:szCs w:val="22"/>
        </w:rPr>
        <w:t>4</w:t>
      </w:r>
      <w:r w:rsidRPr="49176679">
        <w:rPr>
          <w:rFonts w:asciiTheme="minorHAnsi" w:hAnsiTheme="minorHAnsi" w:cstheme="minorBidi"/>
          <w:b/>
          <w:color w:val="auto"/>
          <w:sz w:val="22"/>
          <w:szCs w:val="22"/>
        </w:rPr>
        <w:t xml:space="preserve"> </w:t>
      </w:r>
      <w:r w:rsidRPr="49176679" w:rsidR="00243991">
        <w:rPr>
          <w:rFonts w:asciiTheme="minorHAnsi" w:hAnsiTheme="minorHAnsi" w:cstheme="minorBidi"/>
          <w:b/>
          <w:color w:val="auto"/>
          <w:sz w:val="22"/>
          <w:szCs w:val="22"/>
        </w:rPr>
        <w:t>De</w:t>
      </w:r>
      <w:r w:rsidRPr="49176679" w:rsidR="00243991">
        <w:rPr>
          <w:rFonts w:asciiTheme="minorHAnsi" w:hAnsiTheme="minorHAnsi" w:cstheme="minorBidi"/>
          <w:b/>
          <w:color w:val="auto"/>
          <w:spacing w:val="-6"/>
          <w:sz w:val="22"/>
          <w:szCs w:val="22"/>
        </w:rPr>
        <w:t xml:space="preserve"> </w:t>
      </w:r>
      <w:r w:rsidRPr="49176679" w:rsidR="00243991">
        <w:rPr>
          <w:rFonts w:asciiTheme="minorHAnsi" w:hAnsiTheme="minorHAnsi" w:cstheme="minorBidi"/>
          <w:b/>
          <w:color w:val="auto"/>
          <w:sz w:val="22"/>
          <w:szCs w:val="22"/>
        </w:rPr>
        <w:t>school</w:t>
      </w:r>
      <w:r w:rsidRPr="49176679" w:rsidR="00243991">
        <w:rPr>
          <w:rFonts w:asciiTheme="minorHAnsi" w:hAnsiTheme="minorHAnsi" w:cstheme="minorBidi"/>
          <w:b/>
          <w:color w:val="auto"/>
          <w:spacing w:val="-6"/>
          <w:sz w:val="22"/>
          <w:szCs w:val="22"/>
        </w:rPr>
        <w:t xml:space="preserve"> </w:t>
      </w:r>
      <w:r w:rsidRPr="49176679" w:rsidR="00243991">
        <w:rPr>
          <w:rFonts w:asciiTheme="minorHAnsi" w:hAnsiTheme="minorHAnsi" w:cstheme="minorBidi"/>
          <w:b/>
          <w:color w:val="auto"/>
          <w:sz w:val="22"/>
          <w:szCs w:val="22"/>
        </w:rPr>
        <w:t>en</w:t>
      </w:r>
      <w:r w:rsidRPr="49176679" w:rsidR="00243991">
        <w:rPr>
          <w:rFonts w:asciiTheme="minorHAnsi" w:hAnsiTheme="minorHAnsi" w:cstheme="minorBidi"/>
          <w:b/>
          <w:color w:val="auto"/>
          <w:spacing w:val="-3"/>
          <w:sz w:val="22"/>
          <w:szCs w:val="22"/>
        </w:rPr>
        <w:t xml:space="preserve"> </w:t>
      </w:r>
      <w:r w:rsidRPr="49176679" w:rsidR="00243991">
        <w:rPr>
          <w:rFonts w:asciiTheme="minorHAnsi" w:hAnsiTheme="minorHAnsi" w:cstheme="minorBidi"/>
          <w:b/>
          <w:color w:val="auto"/>
          <w:sz w:val="22"/>
          <w:szCs w:val="22"/>
        </w:rPr>
        <w:t>het</w:t>
      </w:r>
      <w:r w:rsidRPr="49176679" w:rsidR="00243991">
        <w:rPr>
          <w:rFonts w:asciiTheme="minorHAnsi" w:hAnsiTheme="minorHAnsi" w:cstheme="minorBidi"/>
          <w:b/>
          <w:color w:val="auto"/>
          <w:spacing w:val="-3"/>
          <w:sz w:val="22"/>
          <w:szCs w:val="22"/>
        </w:rPr>
        <w:t xml:space="preserve"> </w:t>
      </w:r>
      <w:r w:rsidRPr="49176679" w:rsidR="2C218856">
        <w:rPr>
          <w:rFonts w:asciiTheme="minorHAnsi" w:hAnsiTheme="minorHAnsi" w:cstheme="minorBidi"/>
          <w:b/>
          <w:bCs/>
          <w:color w:val="auto"/>
          <w:spacing w:val="-3"/>
          <w:sz w:val="22"/>
          <w:szCs w:val="22"/>
        </w:rPr>
        <w:t>Sociaal Team</w:t>
      </w:r>
      <w:r w:rsidRPr="49176679" w:rsidR="00243991">
        <w:rPr>
          <w:rFonts w:asciiTheme="minorHAnsi" w:hAnsiTheme="minorHAnsi" w:cstheme="minorBidi"/>
          <w:b/>
          <w:color w:val="auto"/>
          <w:spacing w:val="-3"/>
          <w:sz w:val="22"/>
          <w:szCs w:val="22"/>
        </w:rPr>
        <w:t xml:space="preserve"> Jeugd</w:t>
      </w:r>
      <w:bookmarkEnd w:id="45"/>
    </w:p>
    <w:p w:rsidRPr="00C56E6D" w:rsidR="00C56E6D" w:rsidP="00C56E6D" w:rsidRDefault="00C56E6D" w14:paraId="03E79F50" w14:textId="77777777">
      <w:pPr>
        <w:spacing w:before="49"/>
        <w:rPr>
          <w:rFonts w:ascii="Calibri" w:hAnsi="Calibri" w:cs="Calibri"/>
        </w:rPr>
      </w:pPr>
      <w:r w:rsidRPr="00C56E6D">
        <w:rPr>
          <w:rFonts w:ascii="Calibri" w:hAnsi="Calibri" w:cs="Calibri"/>
        </w:rPr>
        <w:t xml:space="preserve">Ouder(s)/verzorger(s) kunnen met vragen over opvoeden, opgroeien en de ontwikkeling van hun kind terecht bij verschillende organisaties binnen hun gemeente. Deze organisaties bieden informatie, advies, </w:t>
      </w:r>
      <w:r w:rsidRPr="00C56E6D">
        <w:rPr>
          <w:rFonts w:ascii="Calibri" w:hAnsi="Calibri" w:cs="Calibri"/>
        </w:rPr>
        <w:t>ondersteuning en verwijzen waar nodig door naar passende hulpverlening.</w:t>
      </w:r>
    </w:p>
    <w:p w:rsidRPr="00C56E6D" w:rsidR="00C56E6D" w:rsidP="00C56E6D" w:rsidRDefault="00C56E6D" w14:paraId="67D768AC" w14:textId="77777777">
      <w:pPr>
        <w:spacing w:before="49"/>
        <w:rPr>
          <w:rFonts w:ascii="Calibri" w:hAnsi="Calibri" w:cs="Calibri"/>
        </w:rPr>
      </w:pPr>
      <w:r w:rsidRPr="00C56E6D">
        <w:rPr>
          <w:rFonts w:ascii="Calibri" w:hAnsi="Calibri" w:cs="Calibri"/>
        </w:rPr>
        <w:t>Binnen de gemeente Het Hogeland kunnen ouder(s)/verzorger(s) terecht bij het Sociaal Team Jeugd (STJ). Voor inwoners van de gemeente Groningen is het WIJ-team het aanspreekpunt. Binnen de gemeente Westerkwartier kunnen ouder(s)/verzorger(s) terecht bij de afdeling Jeugd van de gemeente.</w:t>
      </w:r>
    </w:p>
    <w:p w:rsidRPr="00C56E6D" w:rsidR="00C56E6D" w:rsidP="00C56E6D" w:rsidRDefault="00C56E6D" w14:paraId="4DD7798E" w14:textId="77777777">
      <w:pPr>
        <w:spacing w:before="49"/>
        <w:rPr>
          <w:rFonts w:ascii="Calibri" w:hAnsi="Calibri" w:cs="Calibri"/>
        </w:rPr>
      </w:pPr>
      <w:r w:rsidRPr="00C56E6D">
        <w:rPr>
          <w:rFonts w:ascii="Calibri" w:hAnsi="Calibri" w:cs="Calibri"/>
        </w:rPr>
        <w:t>Op school is de jeugdverpleegkundige van de GGD het eerste aanspreekpunt voor de intern begeleider. Ook ouder(s)/verzorger(s) kunnen bij vragen of zorgen over de ontwikkeling van hun kind contact opnemen met de jeugdverpleegkundige van de school. De jeugdverpleegkundige is bereikbaar via de school, maar kan ook rechtstreeks worden benaderd.</w:t>
      </w:r>
    </w:p>
    <w:p w:rsidR="00C56E6D" w:rsidP="00C56E6D" w:rsidRDefault="00C56E6D" w14:paraId="5E5F2C14" w14:textId="77777777">
      <w:pPr>
        <w:spacing w:before="49"/>
        <w:rPr>
          <w:rFonts w:ascii="Calibri" w:hAnsi="Calibri" w:cs="Calibri"/>
        </w:rPr>
      </w:pPr>
      <w:r w:rsidRPr="00C56E6D">
        <w:rPr>
          <w:rFonts w:ascii="Calibri" w:hAnsi="Calibri" w:cs="Calibri"/>
        </w:rPr>
        <w:t>Wanneer u na overleg met de jeugdverpleegkundige behoefte heeft aan aanvullende ondersteuning, kunt u zich aanmelden bij het Sociaal Team Jeugd, het WIJ-team of de afdeling Jeugd van de gemeente Westerkwartier, afhankelijk van de gemeente waarin u woont.</w:t>
      </w:r>
    </w:p>
    <w:p w:rsidRPr="00C56E6D" w:rsidR="00C56E6D" w:rsidP="00C56E6D" w:rsidRDefault="00C56E6D" w14:paraId="4241C74B" w14:textId="77777777">
      <w:pPr>
        <w:spacing w:before="49"/>
        <w:rPr>
          <w:rFonts w:ascii="Calibri" w:hAnsi="Calibri" w:cs="Calibri"/>
        </w:rPr>
      </w:pPr>
    </w:p>
    <w:p w:rsidRPr="00C56E6D" w:rsidR="00C56E6D" w:rsidP="00C56E6D" w:rsidRDefault="00C56E6D" w14:paraId="042ADFE6" w14:textId="77777777">
      <w:pPr>
        <w:spacing w:before="49"/>
        <w:rPr>
          <w:rFonts w:ascii="Calibri" w:hAnsi="Calibri" w:cs="Calibri"/>
          <w:u w:val="single"/>
        </w:rPr>
      </w:pPr>
      <w:r w:rsidRPr="00C56E6D">
        <w:rPr>
          <w:rFonts w:ascii="Calibri" w:hAnsi="Calibri" w:cs="Calibri"/>
          <w:u w:val="single"/>
        </w:rPr>
        <w:t>Gemeente Het Hogeland – Sociaal Team Jeugd</w:t>
      </w:r>
    </w:p>
    <w:p w:rsidR="00C56E6D" w:rsidP="00C56E6D" w:rsidRDefault="00C56E6D" w14:paraId="7BDC2BDB" w14:textId="77777777">
      <w:pPr>
        <w:spacing w:before="49"/>
        <w:rPr>
          <w:rFonts w:ascii="Calibri" w:hAnsi="Calibri" w:cs="Calibri"/>
        </w:rPr>
      </w:pPr>
      <w:r w:rsidRPr="00C56E6D">
        <w:rPr>
          <w:rFonts w:ascii="Calibri" w:hAnsi="Calibri" w:cs="Calibri"/>
        </w:rPr>
        <w:t>Telefoon: 088 - 345 88 88</w:t>
      </w:r>
      <w:r w:rsidRPr="00C56E6D">
        <w:rPr>
          <w:rFonts w:ascii="Calibri" w:hAnsi="Calibri" w:cs="Calibri"/>
        </w:rPr>
        <w:br/>
      </w:r>
      <w:r w:rsidRPr="00C56E6D">
        <w:rPr>
          <w:rFonts w:ascii="Calibri" w:hAnsi="Calibri" w:cs="Calibri"/>
        </w:rPr>
        <w:t xml:space="preserve">E-mail: </w:t>
      </w:r>
      <w:hyperlink w:history="1" r:id="rId24">
        <w:r w:rsidRPr="00C56E6D">
          <w:rPr>
            <w:rStyle w:val="Hyperlink"/>
            <w:rFonts w:ascii="Calibri" w:hAnsi="Calibri" w:cs="Calibri"/>
          </w:rPr>
          <w:t>sociaalteamjeugd@hethogeland.nl</w:t>
        </w:r>
      </w:hyperlink>
      <w:r w:rsidRPr="00C56E6D">
        <w:rPr>
          <w:rFonts w:ascii="Calibri" w:hAnsi="Calibri" w:cs="Calibri"/>
        </w:rPr>
        <w:br/>
      </w:r>
      <w:r w:rsidRPr="00C56E6D">
        <w:rPr>
          <w:rFonts w:ascii="Calibri" w:hAnsi="Calibri" w:cs="Calibri"/>
        </w:rPr>
        <w:t xml:space="preserve">Website: </w:t>
      </w:r>
      <w:hyperlink w:history="1" r:id="rId25">
        <w:r w:rsidRPr="00C56E6D">
          <w:rPr>
            <w:rStyle w:val="Hyperlink"/>
            <w:rFonts w:ascii="Calibri" w:hAnsi="Calibri" w:cs="Calibri"/>
          </w:rPr>
          <w:t>www.gemeentehethogeland.nl</w:t>
        </w:r>
      </w:hyperlink>
      <w:r w:rsidRPr="00C56E6D">
        <w:rPr>
          <w:rFonts w:ascii="Calibri" w:hAnsi="Calibri" w:cs="Calibri"/>
        </w:rPr>
        <w:t xml:space="preserve"> (onder het kopje </w:t>
      </w:r>
      <w:r w:rsidRPr="00C56E6D">
        <w:rPr>
          <w:rFonts w:ascii="Calibri" w:hAnsi="Calibri" w:cs="Calibri"/>
          <w:i/>
          <w:iCs/>
        </w:rPr>
        <w:t>Zorg en ondersteuning</w:t>
      </w:r>
      <w:r w:rsidRPr="00C56E6D">
        <w:rPr>
          <w:rFonts w:ascii="Calibri" w:hAnsi="Calibri" w:cs="Calibri"/>
        </w:rPr>
        <w:t>)</w:t>
      </w:r>
    </w:p>
    <w:p w:rsidRPr="00C56E6D" w:rsidR="00C56E6D" w:rsidP="00C56E6D" w:rsidRDefault="00C56E6D" w14:paraId="12E7CD65" w14:textId="77777777">
      <w:pPr>
        <w:spacing w:before="49"/>
        <w:rPr>
          <w:rFonts w:ascii="Calibri" w:hAnsi="Calibri" w:cs="Calibri"/>
          <w:u w:val="single"/>
        </w:rPr>
      </w:pPr>
    </w:p>
    <w:p w:rsidRPr="00C56E6D" w:rsidR="00C56E6D" w:rsidP="00C56E6D" w:rsidRDefault="00C56E6D" w14:paraId="488B5E54" w14:textId="77777777">
      <w:pPr>
        <w:spacing w:before="49"/>
        <w:rPr>
          <w:rFonts w:ascii="Calibri" w:hAnsi="Calibri" w:cs="Calibri"/>
          <w:u w:val="single"/>
        </w:rPr>
      </w:pPr>
      <w:r w:rsidRPr="00C56E6D">
        <w:rPr>
          <w:rFonts w:ascii="Calibri" w:hAnsi="Calibri" w:cs="Calibri"/>
          <w:u w:val="single"/>
        </w:rPr>
        <w:t>Gemeente Groningen – WIJ Groningen</w:t>
      </w:r>
    </w:p>
    <w:p w:rsidRPr="00C56E6D" w:rsidR="00C56E6D" w:rsidP="00C56E6D" w:rsidRDefault="00692816" w14:paraId="25AE9A67" w14:textId="32DC9A87">
      <w:pPr>
        <w:spacing w:before="49"/>
        <w:rPr>
          <w:rFonts w:ascii="Calibri" w:hAnsi="Calibri" w:cs="Calibri"/>
        </w:rPr>
      </w:pPr>
      <w:r w:rsidRPr="00692816">
        <w:rPr>
          <w:rFonts w:ascii="Calibri" w:hAnsi="Calibri" w:cs="Calibri"/>
        </w:rPr>
        <w:t xml:space="preserve">Website: </w:t>
      </w:r>
      <w:hyperlink w:tgtFrame="_blank" w:history="1" r:id="rId26">
        <w:r w:rsidRPr="00692816">
          <w:rPr>
            <w:rStyle w:val="Hyperlink"/>
            <w:rFonts w:ascii="Calibri" w:hAnsi="Calibri" w:cs="Calibri"/>
          </w:rPr>
          <w:t>WIJ Groningen</w:t>
        </w:r>
      </w:hyperlink>
    </w:p>
    <w:p w:rsidR="00C56E6D" w:rsidP="00C56E6D" w:rsidRDefault="00C56E6D" w14:paraId="36662BBF" w14:textId="77777777">
      <w:pPr>
        <w:spacing w:before="49"/>
        <w:rPr>
          <w:rFonts w:ascii="Calibri" w:hAnsi="Calibri" w:cs="Calibri"/>
        </w:rPr>
      </w:pPr>
      <w:r w:rsidRPr="00C56E6D">
        <w:rPr>
          <w:rFonts w:ascii="Calibri" w:hAnsi="Calibri" w:cs="Calibri"/>
        </w:rPr>
        <w:t>Via de website vindt u de contactgegevens van het WIJ-team in uw wijk.</w:t>
      </w:r>
    </w:p>
    <w:p w:rsidRPr="00C56E6D" w:rsidR="00C56E6D" w:rsidP="00C56E6D" w:rsidRDefault="00C56E6D" w14:paraId="038673B6" w14:textId="77777777">
      <w:pPr>
        <w:spacing w:before="49"/>
        <w:rPr>
          <w:rFonts w:ascii="Calibri" w:hAnsi="Calibri" w:cs="Calibri"/>
        </w:rPr>
      </w:pPr>
    </w:p>
    <w:p w:rsidRPr="00C56E6D" w:rsidR="00C56E6D" w:rsidP="00C56E6D" w:rsidRDefault="00C56E6D" w14:paraId="08A91F6C" w14:textId="77777777">
      <w:pPr>
        <w:spacing w:before="49"/>
        <w:rPr>
          <w:rFonts w:ascii="Calibri" w:hAnsi="Calibri" w:cs="Calibri"/>
          <w:u w:val="single"/>
        </w:rPr>
      </w:pPr>
      <w:r w:rsidRPr="00C56E6D">
        <w:rPr>
          <w:rFonts w:ascii="Calibri" w:hAnsi="Calibri" w:cs="Calibri"/>
          <w:u w:val="single"/>
        </w:rPr>
        <w:t>Gemeente Westerkwartier – Afdeling Jeugd</w:t>
      </w:r>
    </w:p>
    <w:p w:rsidR="00C56E6D" w:rsidP="00C56E6D" w:rsidRDefault="00C56E6D" w14:paraId="5B272E53" w14:textId="77777777">
      <w:pPr>
        <w:spacing w:before="49"/>
        <w:rPr>
          <w:rFonts w:ascii="Calibri" w:hAnsi="Calibri" w:cs="Calibri"/>
        </w:rPr>
      </w:pPr>
      <w:r w:rsidRPr="00C56E6D">
        <w:rPr>
          <w:rFonts w:ascii="Calibri" w:hAnsi="Calibri" w:cs="Calibri"/>
        </w:rPr>
        <w:t xml:space="preserve">Website: </w:t>
      </w:r>
      <w:hyperlink w:history="1" r:id="rId27">
        <w:r w:rsidRPr="00C56E6D">
          <w:rPr>
            <w:rStyle w:val="Hyperlink"/>
            <w:rFonts w:ascii="Calibri" w:hAnsi="Calibri" w:cs="Calibri"/>
          </w:rPr>
          <w:t>www.westerkwartier.nl/jeugd</w:t>
        </w:r>
      </w:hyperlink>
      <w:r w:rsidRPr="00C56E6D">
        <w:rPr>
          <w:rFonts w:ascii="Calibri" w:hAnsi="Calibri" w:cs="Calibri"/>
        </w:rPr>
        <w:br/>
      </w:r>
      <w:r w:rsidRPr="00C56E6D">
        <w:rPr>
          <w:rFonts w:ascii="Calibri" w:hAnsi="Calibri" w:cs="Calibri"/>
        </w:rPr>
        <w:t>Telefoon: 14 0594 (vraag naar Jeugd)</w:t>
      </w:r>
      <w:r w:rsidRPr="00C56E6D">
        <w:rPr>
          <w:rFonts w:ascii="Calibri" w:hAnsi="Calibri" w:cs="Calibri"/>
        </w:rPr>
        <w:br/>
      </w:r>
      <w:r w:rsidRPr="00C56E6D">
        <w:rPr>
          <w:rFonts w:ascii="Calibri" w:hAnsi="Calibri" w:cs="Calibri"/>
        </w:rPr>
        <w:t xml:space="preserve">E-mail: </w:t>
      </w:r>
      <w:hyperlink w:history="1" r:id="rId28">
        <w:r w:rsidRPr="00C56E6D">
          <w:rPr>
            <w:rStyle w:val="Hyperlink"/>
            <w:rFonts w:ascii="Calibri" w:hAnsi="Calibri" w:cs="Calibri"/>
          </w:rPr>
          <w:t>jeugd@westerkwartier.nl</w:t>
        </w:r>
      </w:hyperlink>
    </w:p>
    <w:p w:rsidRPr="00C56E6D" w:rsidR="00C56E6D" w:rsidP="00C56E6D" w:rsidRDefault="00C56E6D" w14:paraId="3B2AA37F" w14:textId="77777777">
      <w:pPr>
        <w:spacing w:before="49"/>
        <w:rPr>
          <w:rFonts w:ascii="Calibri" w:hAnsi="Calibri" w:cs="Calibri"/>
        </w:rPr>
      </w:pPr>
    </w:p>
    <w:p w:rsidRPr="00C56E6D" w:rsidR="00C56E6D" w:rsidP="00C56E6D" w:rsidRDefault="00C56E6D" w14:paraId="092919EC" w14:textId="77777777">
      <w:pPr>
        <w:spacing w:before="49"/>
        <w:rPr>
          <w:rFonts w:ascii="Calibri" w:hAnsi="Calibri" w:cs="Calibri"/>
          <w:i/>
          <w:iCs/>
        </w:rPr>
      </w:pPr>
      <w:r w:rsidRPr="00C56E6D">
        <w:rPr>
          <w:rFonts w:ascii="Calibri" w:hAnsi="Calibri" w:cs="Calibri"/>
          <w:i/>
          <w:iCs/>
        </w:rPr>
        <w:t>Passend onderwijs en jeugdhulp</w:t>
      </w:r>
    </w:p>
    <w:p w:rsidRPr="00C56E6D" w:rsidR="00C56E6D" w:rsidP="00C56E6D" w:rsidRDefault="00C56E6D" w14:paraId="08D41834" w14:textId="77777777">
      <w:pPr>
        <w:spacing w:before="49"/>
        <w:rPr>
          <w:rFonts w:ascii="Calibri" w:hAnsi="Calibri" w:cs="Calibri"/>
        </w:rPr>
      </w:pPr>
      <w:r w:rsidRPr="00C56E6D">
        <w:rPr>
          <w:rFonts w:ascii="Calibri" w:hAnsi="Calibri" w:cs="Calibri"/>
        </w:rPr>
        <w:t>Scholen hebben vanuit de Wet passend onderwijs de verantwoordelijkheid om kinderen een passende onderwijsplek en passende ondersteuning te bieden. Soms hebben kinderen naast ondersteuning op school ook hulp of begeleiding buiten de school nodig.</w:t>
      </w:r>
    </w:p>
    <w:p w:rsidRPr="00C56E6D" w:rsidR="00C56E6D" w:rsidP="00C56E6D" w:rsidRDefault="00C56E6D" w14:paraId="4BB12F79" w14:textId="77777777">
      <w:pPr>
        <w:spacing w:before="49"/>
        <w:rPr>
          <w:rFonts w:ascii="Calibri" w:hAnsi="Calibri" w:cs="Calibri"/>
        </w:rPr>
      </w:pPr>
      <w:r w:rsidRPr="00C56E6D">
        <w:rPr>
          <w:rFonts w:ascii="Calibri" w:hAnsi="Calibri" w:cs="Calibri"/>
        </w:rPr>
        <w:t>Gemeenten zijn verantwoordelijk voor het organiseren van jeugdhulp. Deze ondersteuning richt zich niet primair op het leren op school, maar op gezond en veilig opgroeien, het ontwikkelen van zelfstandigheid en het versterken van de zelfredzaamheid van kinderen en jongeren.</w:t>
      </w:r>
    </w:p>
    <w:p w:rsidR="00C56E6D" w:rsidP="00C56E6D" w:rsidRDefault="00C56E6D" w14:paraId="677711B7" w14:textId="77777777">
      <w:pPr>
        <w:spacing w:before="49"/>
        <w:rPr>
          <w:rFonts w:ascii="Calibri" w:hAnsi="Calibri" w:cs="Calibri"/>
        </w:rPr>
      </w:pPr>
      <w:r w:rsidRPr="00C56E6D">
        <w:rPr>
          <w:rFonts w:ascii="Calibri" w:hAnsi="Calibri" w:cs="Calibri"/>
        </w:rPr>
        <w:t>Om ondersteuning thuis en op school goed op elkaar af te stemmen, werken scholen en gemeenten waar nodig samen. Wanneer hierbij informatie wordt uitgewisseld, gebeurt dit altijd met toestemming van ouder(s)/verzorger(s).</w:t>
      </w:r>
    </w:p>
    <w:p w:rsidRPr="00C56E6D" w:rsidR="00C56E6D" w:rsidP="00C56E6D" w:rsidRDefault="00C56E6D" w14:paraId="3BD30DF1" w14:textId="77777777">
      <w:pPr>
        <w:spacing w:before="49"/>
        <w:rPr>
          <w:rFonts w:ascii="Calibri" w:hAnsi="Calibri" w:cs="Calibri"/>
        </w:rPr>
      </w:pPr>
    </w:p>
    <w:p w:rsidRPr="00C56E6D" w:rsidR="00C56E6D" w:rsidP="00C56E6D" w:rsidRDefault="00C56E6D" w14:paraId="5DEF94BC" w14:textId="77777777">
      <w:pPr>
        <w:spacing w:before="49"/>
        <w:rPr>
          <w:rFonts w:ascii="Calibri" w:hAnsi="Calibri" w:cs="Calibri"/>
          <w:i/>
          <w:iCs/>
        </w:rPr>
      </w:pPr>
      <w:r w:rsidRPr="00C56E6D">
        <w:rPr>
          <w:rFonts w:ascii="Calibri" w:hAnsi="Calibri" w:cs="Calibri"/>
          <w:i/>
          <w:iCs/>
        </w:rPr>
        <w:t>Zorg voor Jeugd Groningen</w:t>
      </w:r>
    </w:p>
    <w:p w:rsidRPr="00C56E6D" w:rsidR="00C56E6D" w:rsidP="00C56E6D" w:rsidRDefault="00C56E6D" w14:paraId="4B29E8C8" w14:textId="77777777">
      <w:pPr>
        <w:spacing w:before="49"/>
        <w:rPr>
          <w:rFonts w:ascii="Calibri" w:hAnsi="Calibri" w:cs="Calibri"/>
        </w:rPr>
      </w:pPr>
      <w:r w:rsidRPr="00C56E6D">
        <w:rPr>
          <w:rFonts w:ascii="Calibri" w:hAnsi="Calibri" w:cs="Calibri"/>
        </w:rPr>
        <w:t>Zorg voor Jeugd Groningen is een digitaal signaleringssysteem dat de samenwerking tussen professionals ondersteunt. Wanneer meerdere organisaties betrokken zijn bij een kind of jongere, helpt het systeem om afstemming en samenwerking tijdig op gang te brengen. Hierdoor kunnen betrokken professionals elkaar sneller vinden en kan ondersteuning beter worden afgestemd.</w:t>
      </w:r>
    </w:p>
    <w:p w:rsidRPr="00C56E6D" w:rsidR="00C56E6D" w:rsidP="00C56E6D" w:rsidRDefault="00C56E6D" w14:paraId="21D41D7F" w14:textId="77777777">
      <w:pPr>
        <w:spacing w:before="49"/>
        <w:rPr>
          <w:rFonts w:ascii="Calibri" w:hAnsi="Calibri" w:cs="Calibri"/>
        </w:rPr>
      </w:pPr>
      <w:r w:rsidRPr="00C56E6D">
        <w:rPr>
          <w:rFonts w:ascii="Calibri" w:hAnsi="Calibri" w:cs="Calibri"/>
        </w:rPr>
        <w:t>Wanneer een signaal wordt afgegeven in Zorg voor Jeugd Groningen, worden ouder(s)/verzorger(s) hierover altijd geïnformeerd.</w:t>
      </w:r>
    </w:p>
    <w:p w:rsidR="00C56E6D" w:rsidP="00C56E6D" w:rsidRDefault="00C56E6D" w14:paraId="617C46A2" w14:textId="77777777">
      <w:pPr>
        <w:spacing w:before="49"/>
        <w:rPr>
          <w:rFonts w:ascii="Calibri" w:hAnsi="Calibri" w:cs="Calibri"/>
        </w:rPr>
      </w:pPr>
      <w:r w:rsidRPr="00C56E6D">
        <w:rPr>
          <w:rFonts w:ascii="Calibri" w:hAnsi="Calibri" w:cs="Calibri"/>
        </w:rPr>
        <w:t>Meer informatie vindt u op:</w:t>
      </w:r>
      <w:r w:rsidRPr="00C56E6D">
        <w:rPr>
          <w:rFonts w:ascii="Calibri" w:hAnsi="Calibri" w:cs="Calibri"/>
        </w:rPr>
        <w:br/>
      </w:r>
      <w:hyperlink w:history="1" r:id="rId29">
        <w:r w:rsidRPr="00C56E6D">
          <w:rPr>
            <w:rStyle w:val="Hyperlink"/>
            <w:rFonts w:ascii="Calibri" w:hAnsi="Calibri" w:cs="Calibri"/>
          </w:rPr>
          <w:t>https://www.zorgvoorjeugd.nu/zorg-voor-jeugd/groningen/over-zorg-voor-jeugd/</w:t>
        </w:r>
      </w:hyperlink>
    </w:p>
    <w:p w:rsidRPr="00C56E6D" w:rsidR="00C56E6D" w:rsidP="00C56E6D" w:rsidRDefault="00C56E6D" w14:paraId="3DCF3323" w14:textId="77777777">
      <w:pPr>
        <w:spacing w:before="49"/>
        <w:rPr>
          <w:rFonts w:ascii="Calibri" w:hAnsi="Calibri" w:cs="Calibri"/>
        </w:rPr>
      </w:pPr>
    </w:p>
    <w:p w:rsidRPr="00C56E6D" w:rsidR="00C56E6D" w:rsidP="00C56E6D" w:rsidRDefault="00C56E6D" w14:paraId="77AEA936" w14:textId="77777777">
      <w:pPr>
        <w:spacing w:before="49"/>
        <w:rPr>
          <w:rFonts w:ascii="Calibri" w:hAnsi="Calibri" w:cs="Calibri"/>
          <w:i/>
          <w:iCs/>
        </w:rPr>
      </w:pPr>
      <w:r w:rsidRPr="00C56E6D">
        <w:rPr>
          <w:rFonts w:ascii="Calibri" w:hAnsi="Calibri" w:cs="Calibri"/>
          <w:i/>
          <w:iCs/>
        </w:rPr>
        <w:t>Jeugdgezondheidszorg op de basisschool</w:t>
      </w:r>
    </w:p>
    <w:p w:rsidR="00C56E6D" w:rsidP="00C56E6D" w:rsidRDefault="00C56E6D" w14:paraId="029E8032" w14:textId="77777777">
      <w:pPr>
        <w:spacing w:before="49"/>
        <w:rPr>
          <w:rFonts w:ascii="Calibri" w:hAnsi="Calibri" w:cs="Calibri"/>
        </w:rPr>
      </w:pPr>
      <w:r w:rsidRPr="00C56E6D">
        <w:rPr>
          <w:rFonts w:ascii="Calibri" w:hAnsi="Calibri" w:cs="Calibri"/>
        </w:rPr>
        <w:t>Ook tijdens de basisschoolperiode volgt de jeugdgezondheidszorg van de GGD de groei, gezondheid en ontwikkeling van kinderen. Wanneer uw kind ongeveer 5 jaar oud is en wanneer uw kind in groep 7 zit, wordt u uitgenodigd voor een gezondheidsonderzoek. Deze onderzoeken helpen om de ontwikkeling van kinderen goed te volgen en eventuele vragen of zorgen tijdig te signaleren.</w:t>
      </w:r>
    </w:p>
    <w:p w:rsidRPr="00C56E6D" w:rsidR="00C56E6D" w:rsidP="00C56E6D" w:rsidRDefault="00C56E6D" w14:paraId="2D671E96" w14:textId="77777777">
      <w:pPr>
        <w:spacing w:before="49"/>
        <w:rPr>
          <w:rFonts w:ascii="Calibri" w:hAnsi="Calibri" w:cs="Calibri"/>
        </w:rPr>
      </w:pPr>
    </w:p>
    <w:p w:rsidRPr="00C56E6D" w:rsidR="00C56E6D" w:rsidP="00C56E6D" w:rsidRDefault="00C56E6D" w14:paraId="15A8B025" w14:textId="77777777">
      <w:pPr>
        <w:spacing w:before="49"/>
        <w:rPr>
          <w:rFonts w:ascii="Calibri" w:hAnsi="Calibri" w:cs="Calibri"/>
          <w:i/>
          <w:iCs/>
        </w:rPr>
      </w:pPr>
      <w:r w:rsidRPr="00C56E6D">
        <w:rPr>
          <w:rFonts w:ascii="Calibri" w:hAnsi="Calibri" w:cs="Calibri"/>
          <w:i/>
          <w:iCs/>
        </w:rPr>
        <w:t>Gezondheidsonderzoek rond 5 jaar</w:t>
      </w:r>
    </w:p>
    <w:p w:rsidR="00C56E6D" w:rsidP="00C56E6D" w:rsidRDefault="00C56E6D" w14:paraId="037A34D8" w14:textId="77777777">
      <w:pPr>
        <w:spacing w:before="49"/>
        <w:rPr>
          <w:rFonts w:ascii="Calibri" w:hAnsi="Calibri" w:cs="Calibri"/>
        </w:rPr>
      </w:pPr>
      <w:r w:rsidRPr="00C56E6D">
        <w:rPr>
          <w:rFonts w:ascii="Calibri" w:hAnsi="Calibri" w:cs="Calibri"/>
        </w:rPr>
        <w:t>Wanneer uw kind ongeveer 5 jaar oud is, ontvangt u een uitnodiging van de GGD voor een gezondheidsonderzoek. Tijdens dit onderzoek worden onder andere lengte, gewicht, gehoor, zicht en motorische ontwikkeling bekeken. Daarnaast is er ruimte om vragen te stellen of zorgen te bespreken.</w:t>
      </w:r>
    </w:p>
    <w:p w:rsidRPr="00C56E6D" w:rsidR="00C56E6D" w:rsidP="00C56E6D" w:rsidRDefault="00C56E6D" w14:paraId="5E10A5B9" w14:textId="77777777">
      <w:pPr>
        <w:spacing w:before="49"/>
        <w:rPr>
          <w:rFonts w:ascii="Calibri" w:hAnsi="Calibri" w:cs="Calibri"/>
        </w:rPr>
      </w:pPr>
    </w:p>
    <w:p w:rsidRPr="00C56E6D" w:rsidR="00C56E6D" w:rsidP="00C56E6D" w:rsidRDefault="00C56E6D" w14:paraId="0249EBD5" w14:textId="77777777">
      <w:pPr>
        <w:spacing w:before="49"/>
        <w:rPr>
          <w:rFonts w:ascii="Calibri" w:hAnsi="Calibri" w:cs="Calibri"/>
          <w:i/>
          <w:iCs/>
        </w:rPr>
      </w:pPr>
      <w:r w:rsidRPr="00C56E6D">
        <w:rPr>
          <w:rFonts w:ascii="Calibri" w:hAnsi="Calibri" w:cs="Calibri"/>
          <w:i/>
          <w:iCs/>
        </w:rPr>
        <w:t>Gezondheidsonderzoek in groep 7</w:t>
      </w:r>
    </w:p>
    <w:p w:rsidRPr="00C56E6D" w:rsidR="00C56E6D" w:rsidP="00C56E6D" w:rsidRDefault="00C56E6D" w14:paraId="68E9080B" w14:textId="77777777">
      <w:pPr>
        <w:spacing w:before="49"/>
        <w:rPr>
          <w:rFonts w:ascii="Calibri" w:hAnsi="Calibri" w:cs="Calibri"/>
        </w:rPr>
      </w:pPr>
      <w:r w:rsidRPr="00C56E6D">
        <w:rPr>
          <w:rFonts w:ascii="Calibri" w:hAnsi="Calibri" w:cs="Calibri"/>
        </w:rPr>
        <w:t xml:space="preserve">In groep 7 vindt een gezondheidsonderzoek plaats op school. Hierbij worden kinderen gemeten en gewogen. Ouder(s)/verzorger(s) hoeven hierbij niet aanwezig te zijn. Vooraf vraagt de </w:t>
      </w:r>
      <w:proofErr w:type="gramStart"/>
      <w:r w:rsidRPr="00C56E6D">
        <w:rPr>
          <w:rFonts w:ascii="Calibri" w:hAnsi="Calibri" w:cs="Calibri"/>
        </w:rPr>
        <w:t>GGD toestemming</w:t>
      </w:r>
      <w:proofErr w:type="gramEnd"/>
      <w:r w:rsidRPr="00C56E6D">
        <w:rPr>
          <w:rFonts w:ascii="Calibri" w:hAnsi="Calibri" w:cs="Calibri"/>
        </w:rPr>
        <w:t xml:space="preserve"> voor deelname aan het onderzoek. Daarnaast wordt aandacht besteed aan onderwerpen als voeding, gezondheid en bewegen.</w:t>
      </w:r>
    </w:p>
    <w:p w:rsidR="00C56E6D" w:rsidP="00C56E6D" w:rsidRDefault="00C56E6D" w14:paraId="4EE67AA5" w14:textId="77777777">
      <w:pPr>
        <w:spacing w:before="49"/>
        <w:rPr>
          <w:rFonts w:ascii="Calibri" w:hAnsi="Calibri" w:cs="Calibri"/>
        </w:rPr>
      </w:pPr>
      <w:r w:rsidRPr="00C56E6D">
        <w:rPr>
          <w:rFonts w:ascii="Calibri" w:hAnsi="Calibri" w:cs="Calibri"/>
        </w:rPr>
        <w:t>Wanneer uit een onderzoek blijkt dat aanvullende ondersteuning of overleg wenselijk is, neemt de jeugdarts of jeugdverpleegkundige contact op met ouder(s)/verzorger(s).</w:t>
      </w:r>
    </w:p>
    <w:p w:rsidRPr="00C56E6D" w:rsidR="00C56E6D" w:rsidP="00C56E6D" w:rsidRDefault="00C56E6D" w14:paraId="40243F26" w14:textId="77777777">
      <w:pPr>
        <w:spacing w:before="49"/>
        <w:rPr>
          <w:rFonts w:ascii="Calibri" w:hAnsi="Calibri" w:cs="Calibri"/>
        </w:rPr>
      </w:pPr>
    </w:p>
    <w:p w:rsidRPr="00C56E6D" w:rsidR="00C56E6D" w:rsidP="00C56E6D" w:rsidRDefault="00C56E6D" w14:paraId="7AFBE4F4" w14:textId="77777777">
      <w:pPr>
        <w:spacing w:before="49"/>
        <w:rPr>
          <w:rFonts w:ascii="Calibri" w:hAnsi="Calibri" w:cs="Calibri"/>
          <w:i/>
          <w:iCs/>
        </w:rPr>
      </w:pPr>
      <w:r w:rsidRPr="00C56E6D">
        <w:rPr>
          <w:rFonts w:ascii="Calibri" w:hAnsi="Calibri" w:cs="Calibri"/>
          <w:i/>
          <w:iCs/>
        </w:rPr>
        <w:t>Vragenlijst</w:t>
      </w:r>
    </w:p>
    <w:p w:rsidR="00C56E6D" w:rsidP="00C56E6D" w:rsidRDefault="00C56E6D" w14:paraId="2C8B5CC1" w14:textId="77777777">
      <w:pPr>
        <w:spacing w:before="49"/>
        <w:rPr>
          <w:rFonts w:ascii="Calibri" w:hAnsi="Calibri" w:cs="Calibri"/>
        </w:rPr>
      </w:pPr>
      <w:r w:rsidRPr="00C56E6D">
        <w:rPr>
          <w:rFonts w:ascii="Calibri" w:hAnsi="Calibri" w:cs="Calibri"/>
        </w:rPr>
        <w:t>Voorafgaand aan de gezondheidsonderzoeken ontvangt u een digitale vragenlijst over de gezondheid en het welzijn van uw kind. Deze vragenlijst helpt de jeugdgezondheidszorg om een goed beeld te krijgen van de ontwikkeling van uw kind.</w:t>
      </w:r>
    </w:p>
    <w:p w:rsidRPr="00C56E6D" w:rsidR="00C56E6D" w:rsidP="00C56E6D" w:rsidRDefault="00C56E6D" w14:paraId="533CED70" w14:textId="77777777">
      <w:pPr>
        <w:spacing w:before="49"/>
        <w:rPr>
          <w:rFonts w:ascii="Calibri" w:hAnsi="Calibri" w:cs="Calibri"/>
        </w:rPr>
      </w:pPr>
    </w:p>
    <w:p w:rsidRPr="00C56E6D" w:rsidR="00C56E6D" w:rsidP="00C56E6D" w:rsidRDefault="00C56E6D" w14:paraId="7972122E" w14:textId="77777777">
      <w:pPr>
        <w:spacing w:before="49"/>
        <w:rPr>
          <w:rFonts w:ascii="Calibri" w:hAnsi="Calibri" w:cs="Calibri"/>
          <w:i/>
          <w:iCs/>
        </w:rPr>
      </w:pPr>
      <w:r w:rsidRPr="00C56E6D">
        <w:rPr>
          <w:rFonts w:ascii="Calibri" w:hAnsi="Calibri" w:cs="Calibri"/>
          <w:i/>
          <w:iCs/>
        </w:rPr>
        <w:t>Ondersteuningsroute</w:t>
      </w:r>
    </w:p>
    <w:p w:rsidRPr="00594A71" w:rsidR="00C56E6D" w:rsidP="00C56E6D" w:rsidRDefault="00C56E6D" w14:paraId="6B455529" w14:textId="2D3F3FCC">
      <w:pPr>
        <w:spacing w:before="49"/>
        <w:rPr>
          <w:rFonts w:ascii="Calibri" w:hAnsi="Calibri" w:cs="Calibri"/>
        </w:rPr>
      </w:pPr>
      <w:r w:rsidRPr="00C56E6D">
        <w:rPr>
          <w:rFonts w:ascii="Calibri" w:hAnsi="Calibri" w:cs="Calibri"/>
        </w:rPr>
        <w:t>De jeugdverpleegkundige is het aanspreekpunt voor ouder(s)/verzorger(s) en leerkrachten bij vragen over opvoeden, opgroeien en ontwikkeling. Soms kan een vraag in één of enkele gesprekken worden beantwoord. Wanneer meer ondersteuning nodig is, kan de jeugdverpleegkundige – in overleg met ouder(s)/verzorger(s) – doorverwijzen naar bijvoorbeeld de huisarts, jeugdarts of het sociaal team.</w:t>
      </w:r>
    </w:p>
    <w:p w:rsidRPr="00C56E6D" w:rsidR="00C56E6D" w:rsidP="00C56E6D" w:rsidRDefault="00C56E6D" w14:paraId="2DD533F9" w14:textId="77777777">
      <w:pPr>
        <w:spacing w:before="49"/>
        <w:rPr>
          <w:rFonts w:ascii="Calibri" w:hAnsi="Calibri" w:cs="Calibri"/>
          <w:i/>
          <w:iCs/>
        </w:rPr>
      </w:pPr>
      <w:r w:rsidRPr="00C56E6D">
        <w:rPr>
          <w:rFonts w:ascii="Calibri" w:hAnsi="Calibri" w:cs="Calibri"/>
          <w:i/>
          <w:iCs/>
        </w:rPr>
        <w:t>Onderzoek naar stem-, spraak- en taalproblemen</w:t>
      </w:r>
    </w:p>
    <w:p w:rsidR="00C56E6D" w:rsidP="00C56E6D" w:rsidRDefault="00C56E6D" w14:paraId="67379652" w14:textId="77777777">
      <w:pPr>
        <w:spacing w:before="49"/>
        <w:rPr>
          <w:rFonts w:ascii="Calibri" w:hAnsi="Calibri" w:cs="Calibri"/>
        </w:rPr>
      </w:pPr>
      <w:r w:rsidRPr="00C56E6D">
        <w:rPr>
          <w:rFonts w:ascii="Calibri" w:hAnsi="Calibri" w:cs="Calibri"/>
        </w:rPr>
        <w:t>De logopedist van de GGD kan kinderen uit groep 1 en 2 screenen op mogelijke stem-, spraak- en taalproblemen. Dit gebeurt op verzoek van de school of van ouder(s)/verzorger(s). Vooraf wordt altijd toestemming gevraagd en de resultaten worden met ouder(s)/verzorger(s) besproken.</w:t>
      </w:r>
    </w:p>
    <w:p w:rsidR="00DE4C1A" w:rsidP="00C56E6D" w:rsidRDefault="00DE4C1A" w14:paraId="08BC75A9" w14:textId="77777777">
      <w:pPr>
        <w:spacing w:before="49"/>
        <w:rPr>
          <w:rFonts w:ascii="Calibri" w:hAnsi="Calibri" w:cs="Calibri"/>
          <w:i/>
          <w:iCs/>
        </w:rPr>
      </w:pPr>
    </w:p>
    <w:p w:rsidRPr="00C56E6D" w:rsidR="00C56E6D" w:rsidP="00C56E6D" w:rsidRDefault="00C56E6D" w14:paraId="5A8EB0D6" w14:textId="468C2035">
      <w:pPr>
        <w:spacing w:before="49"/>
        <w:rPr>
          <w:rFonts w:ascii="Calibri" w:hAnsi="Calibri" w:cs="Calibri"/>
          <w:i/>
          <w:iCs/>
        </w:rPr>
      </w:pPr>
      <w:r w:rsidRPr="00C56E6D">
        <w:rPr>
          <w:rFonts w:ascii="Calibri" w:hAnsi="Calibri" w:cs="Calibri"/>
          <w:i/>
          <w:iCs/>
        </w:rPr>
        <w:t>Aandacht voor gezondheid op school</w:t>
      </w:r>
    </w:p>
    <w:p w:rsidR="00C56E6D" w:rsidP="00C56E6D" w:rsidRDefault="00C56E6D" w14:paraId="2F22F4E9" w14:textId="77777777">
      <w:pPr>
        <w:spacing w:before="49"/>
        <w:rPr>
          <w:rFonts w:ascii="Calibri" w:hAnsi="Calibri" w:cs="Calibri"/>
        </w:rPr>
      </w:pPr>
      <w:r w:rsidRPr="00C56E6D">
        <w:rPr>
          <w:rFonts w:ascii="Calibri" w:hAnsi="Calibri" w:cs="Calibri"/>
        </w:rPr>
        <w:t>De jeugdgezondheidszorg gebruikt de uitkomsten van onderzoeken en vragenlijsten om samen met scholen aandacht te besteden aan thema’s die belangrijk zijn voor kinderen. Voorbeelden hiervan zijn voeding, bewegen, gebitsverzorging, welbevinden en sociale veiligheid. Hierbij worden ouder(s)/verzorger(s) actief betrokken.</w:t>
      </w:r>
    </w:p>
    <w:p w:rsidRPr="00C56E6D" w:rsidR="00C56E6D" w:rsidP="00C56E6D" w:rsidRDefault="00C56E6D" w14:paraId="48CF574C" w14:textId="77777777">
      <w:pPr>
        <w:spacing w:before="49"/>
        <w:rPr>
          <w:rFonts w:ascii="Calibri" w:hAnsi="Calibri" w:cs="Calibri"/>
        </w:rPr>
      </w:pPr>
    </w:p>
    <w:p w:rsidRPr="00C56E6D" w:rsidR="00C56E6D" w:rsidP="00C56E6D" w:rsidRDefault="00C56E6D" w14:paraId="6B1A4916" w14:textId="77777777">
      <w:pPr>
        <w:spacing w:before="49"/>
        <w:rPr>
          <w:rFonts w:ascii="Calibri" w:hAnsi="Calibri" w:cs="Calibri"/>
          <w:i/>
          <w:iCs/>
        </w:rPr>
      </w:pPr>
      <w:r w:rsidRPr="00C56E6D">
        <w:rPr>
          <w:rFonts w:ascii="Calibri" w:hAnsi="Calibri" w:cs="Calibri"/>
          <w:i/>
          <w:iCs/>
        </w:rPr>
        <w:t>Meer informatie</w:t>
      </w:r>
    </w:p>
    <w:p w:rsidRPr="00C56E6D" w:rsidR="00C56E6D" w:rsidP="00C56E6D" w:rsidRDefault="00C56E6D" w14:paraId="6A72C4E7" w14:textId="77777777">
      <w:pPr>
        <w:spacing w:before="49"/>
        <w:rPr>
          <w:rFonts w:ascii="Calibri" w:hAnsi="Calibri" w:cs="Calibri"/>
        </w:rPr>
      </w:pPr>
      <w:r w:rsidRPr="00C56E6D">
        <w:rPr>
          <w:rFonts w:ascii="Calibri" w:hAnsi="Calibri" w:cs="Calibri"/>
        </w:rPr>
        <w:t>Voor vragen over gezondheid, opgroeien en opvoeden kunt u contact opnemen met de Telefonische Advisering van GGD Groningen.</w:t>
      </w:r>
    </w:p>
    <w:p w:rsidRPr="00C56E6D" w:rsidR="00C56E6D" w:rsidP="00C56E6D" w:rsidRDefault="00C56E6D" w14:paraId="4FF8D21F" w14:textId="77777777">
      <w:pPr>
        <w:spacing w:before="49"/>
        <w:rPr>
          <w:rFonts w:ascii="Calibri" w:hAnsi="Calibri" w:cs="Calibri"/>
        </w:rPr>
      </w:pPr>
      <w:r w:rsidRPr="00C56E6D">
        <w:rPr>
          <w:rFonts w:ascii="Calibri" w:hAnsi="Calibri" w:cs="Calibri"/>
        </w:rPr>
        <w:t>Telefoon: 050 - 367 49 91</w:t>
      </w:r>
    </w:p>
    <w:p w:rsidR="006C4ED3" w:rsidP="00537901" w:rsidRDefault="006C4ED3" w14:paraId="3A1314FE" w14:textId="77777777">
      <w:pPr>
        <w:spacing w:before="49"/>
        <w:rPr>
          <w:rFonts w:ascii="Calibri" w:hAnsi="Calibri" w:cs="Calibri"/>
        </w:rPr>
      </w:pPr>
    </w:p>
    <w:p w:rsidRPr="00ED1154" w:rsidR="00A72592" w:rsidP="00D22E29" w:rsidRDefault="00D22E29" w14:paraId="4E834C50" w14:textId="18B5B811">
      <w:pPr>
        <w:pStyle w:val="Kop3"/>
        <w:rPr>
          <w:rFonts w:asciiTheme="minorHAnsi" w:hAnsiTheme="minorHAnsi" w:cstheme="minorHAnsi"/>
          <w:b/>
          <w:bCs/>
          <w:color w:val="auto"/>
          <w:sz w:val="22"/>
          <w:szCs w:val="22"/>
        </w:rPr>
      </w:pPr>
      <w:bookmarkStart w:name="4.6_Overstapservice_Onderwijs_(OSO)" w:id="46"/>
      <w:bookmarkStart w:name="_Toc230942015" w:id="47"/>
      <w:bookmarkEnd w:id="46"/>
      <w:r w:rsidRPr="00ED1154">
        <w:rPr>
          <w:rFonts w:asciiTheme="minorHAnsi" w:hAnsiTheme="minorHAnsi" w:cstheme="minorHAnsi"/>
          <w:b/>
          <w:bCs/>
          <w:color w:val="auto"/>
          <w:sz w:val="22"/>
          <w:szCs w:val="22"/>
        </w:rPr>
        <w:t xml:space="preserve">4.5 </w:t>
      </w:r>
      <w:r w:rsidRPr="00ED1154" w:rsidR="00243991">
        <w:rPr>
          <w:rFonts w:asciiTheme="minorHAnsi" w:hAnsiTheme="minorHAnsi" w:cstheme="minorHAnsi"/>
          <w:b/>
          <w:bCs/>
          <w:color w:val="auto"/>
          <w:sz w:val="22"/>
          <w:szCs w:val="22"/>
        </w:rPr>
        <w:t>Overstapservice</w:t>
      </w:r>
      <w:r w:rsidRPr="00ED1154" w:rsidR="00243991">
        <w:rPr>
          <w:rFonts w:asciiTheme="minorHAnsi" w:hAnsiTheme="minorHAnsi" w:cstheme="minorHAnsi"/>
          <w:b/>
          <w:bCs/>
          <w:color w:val="auto"/>
          <w:spacing w:val="-12"/>
          <w:sz w:val="22"/>
          <w:szCs w:val="22"/>
        </w:rPr>
        <w:t xml:space="preserve"> </w:t>
      </w:r>
      <w:r w:rsidRPr="00ED1154" w:rsidR="00243991">
        <w:rPr>
          <w:rFonts w:asciiTheme="minorHAnsi" w:hAnsiTheme="minorHAnsi" w:cstheme="minorHAnsi"/>
          <w:b/>
          <w:bCs/>
          <w:color w:val="auto"/>
          <w:sz w:val="22"/>
          <w:szCs w:val="22"/>
        </w:rPr>
        <w:t>Onderwijs</w:t>
      </w:r>
      <w:r w:rsidRPr="00ED1154" w:rsidR="00243991">
        <w:rPr>
          <w:rFonts w:asciiTheme="minorHAnsi" w:hAnsiTheme="minorHAnsi" w:cstheme="minorHAnsi"/>
          <w:b/>
          <w:bCs/>
          <w:color w:val="auto"/>
          <w:spacing w:val="-11"/>
          <w:sz w:val="22"/>
          <w:szCs w:val="22"/>
        </w:rPr>
        <w:t xml:space="preserve"> </w:t>
      </w:r>
      <w:r w:rsidRPr="00ED1154" w:rsidR="00243991">
        <w:rPr>
          <w:rFonts w:asciiTheme="minorHAnsi" w:hAnsiTheme="minorHAnsi" w:cstheme="minorHAnsi"/>
          <w:b/>
          <w:bCs/>
          <w:color w:val="auto"/>
          <w:spacing w:val="-4"/>
          <w:sz w:val="22"/>
          <w:szCs w:val="22"/>
        </w:rPr>
        <w:t>(OSO)</w:t>
      </w:r>
      <w:bookmarkEnd w:id="47"/>
    </w:p>
    <w:p w:rsidRPr="00862451" w:rsidR="00862451" w:rsidP="00862451" w:rsidRDefault="00862451" w14:paraId="2EFF0994" w14:textId="6E83190F">
      <w:pPr>
        <w:pStyle w:val="Plattetekst"/>
        <w:spacing w:before="1"/>
        <w:ind w:left="0" w:right="153"/>
        <w:rPr>
          <w:rFonts w:ascii="Calibri" w:hAnsi="Calibri" w:cs="Calibri"/>
          <w:sz w:val="22"/>
          <w:szCs w:val="22"/>
        </w:rPr>
      </w:pPr>
      <w:r w:rsidRPr="00862451">
        <w:rPr>
          <w:rFonts w:ascii="Calibri" w:hAnsi="Calibri" w:cs="Calibri"/>
          <w:sz w:val="22"/>
          <w:szCs w:val="22"/>
        </w:rPr>
        <w:t xml:space="preserve">Wanneer een kind overstapt naar een andere school voor (speciaal) basisonderwijs, heeft de nieuwe school gegevens nodig om het onderwijs en de begeleiding zo goed mogelijk aan te laten sluiten op de behoeften van het kind. Met behulp van de Overstapservice Onderwijs (OSO) worden deze gegevens </w:t>
      </w:r>
      <w:r w:rsidRPr="00862451">
        <w:rPr>
          <w:rFonts w:ascii="Calibri" w:hAnsi="Calibri" w:cs="Calibri"/>
          <w:sz w:val="22"/>
          <w:szCs w:val="22"/>
        </w:rPr>
        <w:t>veilig en betrouwbaar digitaal uitgewisseld tussen scholen.</w:t>
      </w:r>
      <w:r w:rsidR="007160A9">
        <w:rPr>
          <w:rFonts w:ascii="Calibri" w:hAnsi="Calibri" w:cs="Calibri"/>
          <w:sz w:val="22"/>
          <w:szCs w:val="22"/>
        </w:rPr>
        <w:t xml:space="preserve"> </w:t>
      </w:r>
      <w:r w:rsidRPr="00862451">
        <w:rPr>
          <w:rFonts w:ascii="Calibri" w:hAnsi="Calibri" w:cs="Calibri"/>
          <w:sz w:val="22"/>
          <w:szCs w:val="22"/>
        </w:rPr>
        <w:t>De school stelt hiervoor een overstapdossier samen. In dit dossier worden relevante gegevens over de ontwikkeling en begeleiding van het kind opgenomen. Op basis van deze informatie kan de ontvangende school de overgang zorgvuldig begeleiden en beter aansluiten bij de onderwijs- en ondersteuningsbehoeften van het kind.</w:t>
      </w:r>
    </w:p>
    <w:p w:rsidRPr="00862451" w:rsidR="00862451" w:rsidP="00862451" w:rsidRDefault="00862451" w14:paraId="091F408B" w14:textId="77777777">
      <w:pPr>
        <w:pStyle w:val="Plattetekst"/>
        <w:spacing w:before="1"/>
        <w:ind w:left="0" w:right="153"/>
        <w:rPr>
          <w:rFonts w:ascii="Calibri" w:hAnsi="Calibri" w:cs="Calibri"/>
          <w:sz w:val="22"/>
          <w:szCs w:val="22"/>
        </w:rPr>
      </w:pPr>
      <w:r w:rsidRPr="00862451">
        <w:rPr>
          <w:rFonts w:ascii="Calibri" w:hAnsi="Calibri" w:cs="Calibri"/>
          <w:sz w:val="22"/>
          <w:szCs w:val="22"/>
        </w:rPr>
        <w:t>De school is verantwoordelijk voor de inhoud van het overstapdossier. Ouder(s)/verzorger(s) hebben recht op inzage in het dossier.</w:t>
      </w:r>
    </w:p>
    <w:p w:rsidRPr="00862451" w:rsidR="00862451" w:rsidP="00862451" w:rsidRDefault="00862451" w14:paraId="1A9DD8D4" w14:textId="77777777">
      <w:pPr>
        <w:pStyle w:val="Plattetekst"/>
        <w:spacing w:before="1"/>
        <w:ind w:left="0" w:right="153"/>
        <w:rPr>
          <w:rFonts w:ascii="Calibri" w:hAnsi="Calibri" w:cs="Calibri"/>
          <w:sz w:val="22"/>
          <w:szCs w:val="22"/>
        </w:rPr>
      </w:pPr>
    </w:p>
    <w:p w:rsidRPr="00862451" w:rsidR="00862451" w:rsidP="00862451" w:rsidRDefault="00862451" w14:paraId="0EFBDCCE" w14:textId="77777777">
      <w:pPr>
        <w:pStyle w:val="Plattetekst"/>
        <w:spacing w:before="1"/>
        <w:ind w:left="0" w:right="153"/>
        <w:rPr>
          <w:rFonts w:ascii="Calibri" w:hAnsi="Calibri" w:cs="Calibri"/>
          <w:i/>
          <w:iCs/>
          <w:sz w:val="22"/>
          <w:szCs w:val="22"/>
        </w:rPr>
      </w:pPr>
      <w:r w:rsidRPr="00862451">
        <w:rPr>
          <w:rFonts w:ascii="Calibri" w:hAnsi="Calibri" w:cs="Calibri"/>
          <w:i/>
          <w:iCs/>
          <w:sz w:val="22"/>
          <w:szCs w:val="22"/>
        </w:rPr>
        <w:t xml:space="preserve">Bewaartermijnen </w:t>
      </w:r>
      <w:proofErr w:type="spellStart"/>
      <w:r w:rsidRPr="00862451">
        <w:rPr>
          <w:rFonts w:ascii="Calibri" w:hAnsi="Calibri" w:cs="Calibri"/>
          <w:i/>
          <w:iCs/>
          <w:sz w:val="22"/>
          <w:szCs w:val="22"/>
        </w:rPr>
        <w:t>leerlingdossier</w:t>
      </w:r>
      <w:proofErr w:type="spellEnd"/>
    </w:p>
    <w:p w:rsidRPr="00862451" w:rsidR="00862451" w:rsidP="00862451" w:rsidRDefault="00862451" w14:paraId="6F52892C" w14:textId="77777777">
      <w:pPr>
        <w:pStyle w:val="Plattetekst"/>
        <w:spacing w:before="1"/>
        <w:ind w:left="0" w:right="153"/>
        <w:rPr>
          <w:rFonts w:ascii="Calibri" w:hAnsi="Calibri" w:cs="Calibri"/>
          <w:sz w:val="22"/>
          <w:szCs w:val="22"/>
        </w:rPr>
      </w:pPr>
      <w:r w:rsidRPr="00862451">
        <w:rPr>
          <w:rFonts w:ascii="Calibri" w:hAnsi="Calibri" w:cs="Calibri"/>
          <w:sz w:val="22"/>
          <w:szCs w:val="22"/>
        </w:rPr>
        <w:t xml:space="preserve">In het algemeen geldt dat een school het </w:t>
      </w:r>
      <w:proofErr w:type="spellStart"/>
      <w:r w:rsidRPr="00862451">
        <w:rPr>
          <w:rFonts w:ascii="Calibri" w:hAnsi="Calibri" w:cs="Calibri"/>
          <w:sz w:val="22"/>
          <w:szCs w:val="22"/>
        </w:rPr>
        <w:t>leerlingdossier</w:t>
      </w:r>
      <w:proofErr w:type="spellEnd"/>
      <w:r w:rsidRPr="00862451">
        <w:rPr>
          <w:rFonts w:ascii="Calibri" w:hAnsi="Calibri" w:cs="Calibri"/>
          <w:sz w:val="22"/>
          <w:szCs w:val="22"/>
        </w:rPr>
        <w:t xml:space="preserve"> nog twee jaar mag bewaren nadat een kind is uitgeschreven. In sommige situaties schrijft de wet een langere bewaartermijn voor. Bijvoorbeeld:</w:t>
      </w:r>
    </w:p>
    <w:p w:rsidRPr="00862451" w:rsidR="00862451" w:rsidP="00862451" w:rsidRDefault="00862451" w14:paraId="4C6561FB" w14:textId="77777777">
      <w:pPr>
        <w:pStyle w:val="Plattetekst"/>
        <w:numPr>
          <w:ilvl w:val="0"/>
          <w:numId w:val="36"/>
        </w:numPr>
        <w:spacing w:before="1"/>
        <w:ind w:right="153"/>
        <w:rPr>
          <w:rFonts w:ascii="Calibri" w:hAnsi="Calibri" w:cs="Calibri"/>
          <w:sz w:val="22"/>
          <w:szCs w:val="22"/>
        </w:rPr>
      </w:pPr>
      <w:r w:rsidRPr="00862451">
        <w:rPr>
          <w:rFonts w:ascii="Calibri" w:hAnsi="Calibri" w:cs="Calibri"/>
          <w:sz w:val="22"/>
          <w:szCs w:val="22"/>
        </w:rPr>
        <w:t xml:space="preserve">gegevens over verzuim, afwezigheid en in- en uitschrijving moeten vijf jaar worden bewaard nadat een kind is uitgeschreven; </w:t>
      </w:r>
    </w:p>
    <w:p w:rsidRPr="00862451" w:rsidR="00862451" w:rsidP="00862451" w:rsidRDefault="00862451" w14:paraId="686CC3E8" w14:textId="77777777">
      <w:pPr>
        <w:pStyle w:val="Plattetekst"/>
        <w:numPr>
          <w:ilvl w:val="0"/>
          <w:numId w:val="36"/>
        </w:numPr>
        <w:spacing w:before="1"/>
        <w:ind w:right="153"/>
        <w:rPr>
          <w:rFonts w:ascii="Calibri" w:hAnsi="Calibri" w:cs="Calibri"/>
          <w:sz w:val="22"/>
          <w:szCs w:val="22"/>
        </w:rPr>
      </w:pPr>
      <w:r w:rsidRPr="00862451">
        <w:rPr>
          <w:rFonts w:ascii="Calibri" w:hAnsi="Calibri" w:cs="Calibri"/>
          <w:sz w:val="22"/>
          <w:szCs w:val="22"/>
        </w:rPr>
        <w:t>gegevens van kinderen die zijn verwezen naar een school voor speciaal onderwijs moeten nog drie jaar na vertrek van het kind worden bewaard.</w:t>
      </w:r>
    </w:p>
    <w:p w:rsidRPr="00E07611" w:rsidR="00A72592" w:rsidP="004C55F7" w:rsidRDefault="00A72592" w14:paraId="0CA931E4" w14:textId="77777777">
      <w:pPr>
        <w:pStyle w:val="Plattetekst"/>
        <w:ind w:left="0"/>
        <w:rPr>
          <w:rFonts w:ascii="Calibri" w:hAnsi="Calibri" w:cs="Calibri"/>
          <w:sz w:val="22"/>
          <w:szCs w:val="22"/>
        </w:rPr>
      </w:pPr>
    </w:p>
    <w:p w:rsidRPr="000D266E" w:rsidR="00A72592" w:rsidP="00D22E29" w:rsidRDefault="00D22E29" w14:paraId="51EB9DD1" w14:textId="6C68C2D1">
      <w:pPr>
        <w:pStyle w:val="Kop3"/>
        <w:rPr>
          <w:rFonts w:asciiTheme="minorHAnsi" w:hAnsiTheme="minorHAnsi" w:cstheme="minorHAnsi"/>
          <w:b/>
          <w:bCs/>
          <w:color w:val="auto"/>
          <w:sz w:val="22"/>
          <w:szCs w:val="22"/>
        </w:rPr>
      </w:pPr>
      <w:bookmarkStart w:name="4.7_Overgang_naar_het_voortgezet_onderwi" w:id="48"/>
      <w:bookmarkStart w:name="_Toc230942016" w:id="49"/>
      <w:bookmarkEnd w:id="48"/>
      <w:r w:rsidRPr="000D266E">
        <w:rPr>
          <w:rFonts w:asciiTheme="minorHAnsi" w:hAnsiTheme="minorHAnsi" w:cstheme="minorHAnsi"/>
          <w:b/>
          <w:bCs/>
          <w:color w:val="auto"/>
          <w:sz w:val="22"/>
          <w:szCs w:val="22"/>
        </w:rPr>
        <w:t xml:space="preserve">4.6 </w:t>
      </w:r>
      <w:r w:rsidRPr="000D266E" w:rsidR="00243991">
        <w:rPr>
          <w:rFonts w:asciiTheme="minorHAnsi" w:hAnsiTheme="minorHAnsi" w:cstheme="minorHAnsi"/>
          <w:b/>
          <w:bCs/>
          <w:color w:val="auto"/>
          <w:sz w:val="22"/>
          <w:szCs w:val="22"/>
        </w:rPr>
        <w:t>Overgang</w:t>
      </w:r>
      <w:r w:rsidRPr="000D266E" w:rsidR="00243991">
        <w:rPr>
          <w:rFonts w:asciiTheme="minorHAnsi" w:hAnsiTheme="minorHAnsi" w:cstheme="minorHAnsi"/>
          <w:b/>
          <w:bCs/>
          <w:color w:val="auto"/>
          <w:spacing w:val="-6"/>
          <w:sz w:val="22"/>
          <w:szCs w:val="22"/>
        </w:rPr>
        <w:t xml:space="preserve"> </w:t>
      </w:r>
      <w:r w:rsidRPr="000D266E" w:rsidR="00243991">
        <w:rPr>
          <w:rFonts w:asciiTheme="minorHAnsi" w:hAnsiTheme="minorHAnsi" w:cstheme="minorHAnsi"/>
          <w:b/>
          <w:bCs/>
          <w:color w:val="auto"/>
          <w:sz w:val="22"/>
          <w:szCs w:val="22"/>
        </w:rPr>
        <w:t>naar</w:t>
      </w:r>
      <w:r w:rsidRPr="000D266E" w:rsidR="00243991">
        <w:rPr>
          <w:rFonts w:asciiTheme="minorHAnsi" w:hAnsiTheme="minorHAnsi" w:cstheme="minorHAnsi"/>
          <w:b/>
          <w:bCs/>
          <w:color w:val="auto"/>
          <w:spacing w:val="-7"/>
          <w:sz w:val="22"/>
          <w:szCs w:val="22"/>
        </w:rPr>
        <w:t xml:space="preserve"> </w:t>
      </w:r>
      <w:r w:rsidRPr="000D266E" w:rsidR="00243991">
        <w:rPr>
          <w:rFonts w:asciiTheme="minorHAnsi" w:hAnsiTheme="minorHAnsi" w:cstheme="minorHAnsi"/>
          <w:b/>
          <w:bCs/>
          <w:color w:val="auto"/>
          <w:sz w:val="22"/>
          <w:szCs w:val="22"/>
        </w:rPr>
        <w:t>het</w:t>
      </w:r>
      <w:r w:rsidRPr="000D266E" w:rsidR="00243991">
        <w:rPr>
          <w:rFonts w:asciiTheme="minorHAnsi" w:hAnsiTheme="minorHAnsi" w:cstheme="minorHAnsi"/>
          <w:b/>
          <w:bCs/>
          <w:color w:val="auto"/>
          <w:spacing w:val="-8"/>
          <w:sz w:val="22"/>
          <w:szCs w:val="22"/>
        </w:rPr>
        <w:t xml:space="preserve"> </w:t>
      </w:r>
      <w:r w:rsidRPr="000D266E" w:rsidR="00243991">
        <w:rPr>
          <w:rFonts w:asciiTheme="minorHAnsi" w:hAnsiTheme="minorHAnsi" w:cstheme="minorHAnsi"/>
          <w:b/>
          <w:bCs/>
          <w:color w:val="auto"/>
          <w:sz w:val="22"/>
          <w:szCs w:val="22"/>
        </w:rPr>
        <w:t>voortgezet</w:t>
      </w:r>
      <w:r w:rsidRPr="000D266E" w:rsidR="00243991">
        <w:rPr>
          <w:rFonts w:asciiTheme="minorHAnsi" w:hAnsiTheme="minorHAnsi" w:cstheme="minorHAnsi"/>
          <w:b/>
          <w:bCs/>
          <w:color w:val="auto"/>
          <w:spacing w:val="-5"/>
          <w:sz w:val="22"/>
          <w:szCs w:val="22"/>
        </w:rPr>
        <w:t xml:space="preserve"> </w:t>
      </w:r>
      <w:r w:rsidRPr="000D266E" w:rsidR="00243991">
        <w:rPr>
          <w:rFonts w:asciiTheme="minorHAnsi" w:hAnsiTheme="minorHAnsi" w:cstheme="minorHAnsi"/>
          <w:b/>
          <w:bCs/>
          <w:color w:val="auto"/>
          <w:spacing w:val="-2"/>
          <w:sz w:val="22"/>
          <w:szCs w:val="22"/>
        </w:rPr>
        <w:t>onderwijs</w:t>
      </w:r>
      <w:bookmarkEnd w:id="49"/>
    </w:p>
    <w:p w:rsidR="00BA6DA3" w:rsidP="00BA6DA3" w:rsidRDefault="00BA6DA3" w14:paraId="651492F1" w14:textId="77777777">
      <w:pPr>
        <w:pStyle w:val="Plattetekst"/>
        <w:ind w:left="0" w:right="155"/>
        <w:rPr>
          <w:rFonts w:ascii="Calibri" w:hAnsi="Calibri" w:cs="Calibri"/>
          <w:sz w:val="22"/>
          <w:szCs w:val="22"/>
        </w:rPr>
      </w:pPr>
      <w:r w:rsidRPr="00BA6DA3">
        <w:rPr>
          <w:rFonts w:ascii="Calibri" w:hAnsi="Calibri" w:cs="Calibri"/>
          <w:sz w:val="22"/>
          <w:szCs w:val="22"/>
        </w:rPr>
        <w:t>Als kinderen naar het voortgezet onderwijs gaan, doen zij dat met een goed onderbouwd schooladvies van de basisschool. Dit advies komt tot stand op basis van de ontwikkeling van het kind gedurende de gehele basisschoolperiode, de leerresultaten, de werkhouding, de motivatie en het beeld dat de school van het kind heeft. Daarbij worden ook gegevens uit het leerlingvolgsysteem en de plaatsingswijzer betrokken.</w:t>
      </w:r>
    </w:p>
    <w:p w:rsidR="00BA6DA3" w:rsidP="00BA6DA3" w:rsidRDefault="00BA6DA3" w14:paraId="08BEEA25" w14:textId="77777777">
      <w:pPr>
        <w:pStyle w:val="Plattetekst"/>
        <w:ind w:left="0" w:right="155"/>
        <w:rPr>
          <w:rFonts w:ascii="Calibri" w:hAnsi="Calibri" w:cs="Calibri"/>
          <w:sz w:val="22"/>
          <w:szCs w:val="22"/>
        </w:rPr>
      </w:pPr>
    </w:p>
    <w:p w:rsidR="00BA6DA3" w:rsidP="00BA6DA3" w:rsidRDefault="00BA6DA3" w14:paraId="61561159" w14:textId="77777777">
      <w:pPr>
        <w:pStyle w:val="Plattetekst"/>
        <w:ind w:left="0" w:right="155"/>
        <w:rPr>
          <w:rFonts w:ascii="Calibri" w:hAnsi="Calibri" w:cs="Calibri"/>
          <w:sz w:val="22"/>
          <w:szCs w:val="22"/>
        </w:rPr>
      </w:pPr>
      <w:r w:rsidRPr="00BA6DA3">
        <w:rPr>
          <w:rFonts w:ascii="Calibri" w:hAnsi="Calibri" w:cs="Calibri"/>
          <w:sz w:val="22"/>
          <w:szCs w:val="22"/>
        </w:rPr>
        <w:t>Aan het einde van groep 7 ontvangen ouder(s)/verzorger(s) een voorlopig schooladvies. Hoewel er in een jaar nog veel kan gebeuren in de ontwikkeling van een kind, geeft dit advies richting aan de oriëntatie op het voortgezet onderwijs. De groepsleerkracht bespreekt met ouder(s)/verzorger(s) welke vorm van voortgezet onderwijs op dat moment het beste lijkt aan te sluiten bij de mogelijkheden en ontwikkeling van het kind.</w:t>
      </w:r>
    </w:p>
    <w:p w:rsidR="00556F71" w:rsidP="00BA6DA3" w:rsidRDefault="00556F71" w14:paraId="17B815C1" w14:textId="77777777">
      <w:pPr>
        <w:pStyle w:val="Plattetekst"/>
        <w:ind w:left="0" w:right="155"/>
        <w:rPr>
          <w:rFonts w:ascii="Calibri" w:hAnsi="Calibri" w:cs="Calibri"/>
          <w:sz w:val="22"/>
          <w:szCs w:val="22"/>
        </w:rPr>
      </w:pPr>
    </w:p>
    <w:p w:rsidR="00BA6DA3" w:rsidP="00BA6DA3" w:rsidRDefault="00556F71" w14:paraId="7F949319" w14:textId="7D20C66E">
      <w:pPr>
        <w:pStyle w:val="Plattetekst"/>
        <w:ind w:left="0" w:right="155"/>
        <w:rPr>
          <w:rFonts w:ascii="Calibri" w:hAnsi="Calibri" w:cs="Calibri"/>
          <w:sz w:val="22"/>
          <w:szCs w:val="22"/>
        </w:rPr>
      </w:pPr>
      <w:r w:rsidRPr="00556F71">
        <w:rPr>
          <w:rFonts w:ascii="Calibri" w:hAnsi="Calibri" w:cs="Calibri"/>
          <w:sz w:val="22"/>
          <w:szCs w:val="22"/>
        </w:rPr>
        <w:t>In groep 8 wordt het definitieve schooladvies vastgesteld. Dit advies is leidend voor de toelating tot het voortgezet onderwijs. Het advies van de basisschool moet worden overgenomen door de school van voortgezet onderwijs. In groep 8 maken kinderen daarnaast de verplichte doorstroomtoets. Wanneer de uitslag van de doorstroomtoets hoger uitvalt dan het gegeven schooladvies, wordt het advies in principe naar boven bijgesteld. Alleen wanneer de school kan motiveren dat een bijstelling niet in het belang van het kind is, kan worden besloten het oorspronkelijke advies te handhaven. Wanneer de uitslag lager uitvalt dan het gegeven schooladvies, blijft het schooladvies ongewijzigd.</w:t>
      </w:r>
      <w:r w:rsidR="00B82082">
        <w:rPr>
          <w:rFonts w:ascii="Calibri" w:hAnsi="Calibri" w:cs="Calibri"/>
          <w:sz w:val="22"/>
          <w:szCs w:val="22"/>
        </w:rPr>
        <w:t xml:space="preserve"> </w:t>
      </w:r>
      <w:r w:rsidRPr="00BA6DA3" w:rsidR="00BA6DA3">
        <w:rPr>
          <w:rFonts w:ascii="Calibri" w:hAnsi="Calibri" w:cs="Calibri"/>
          <w:sz w:val="22"/>
          <w:szCs w:val="22"/>
        </w:rPr>
        <w:t>De meeste kinderen stromen na groep 8 door naar het vmbo, de havo of het vwo. Daarnaast zijn er kinderen die doorstromen naar het praktijkonderwijs of een andere passende vorm van voortgezet onderwijs.</w:t>
      </w:r>
    </w:p>
    <w:p w:rsidRPr="00BA6DA3" w:rsidR="00BA6DA3" w:rsidP="00BA6DA3" w:rsidRDefault="00BA6DA3" w14:paraId="402B458F" w14:textId="77777777">
      <w:pPr>
        <w:pStyle w:val="Plattetekst"/>
        <w:ind w:left="0" w:right="155"/>
        <w:rPr>
          <w:rFonts w:ascii="Calibri" w:hAnsi="Calibri" w:cs="Calibri"/>
          <w:sz w:val="22"/>
          <w:szCs w:val="22"/>
        </w:rPr>
      </w:pPr>
    </w:p>
    <w:p w:rsidRPr="00BA6DA3" w:rsidR="00BA6DA3" w:rsidP="00BA6DA3" w:rsidRDefault="00BA6DA3" w14:paraId="01DC1DBF" w14:textId="77777777">
      <w:pPr>
        <w:pStyle w:val="Plattetekst"/>
        <w:ind w:left="0" w:right="155"/>
        <w:rPr>
          <w:rFonts w:ascii="Calibri" w:hAnsi="Calibri" w:cs="Calibri"/>
          <w:sz w:val="22"/>
          <w:szCs w:val="22"/>
        </w:rPr>
      </w:pPr>
      <w:r w:rsidRPr="00BA6DA3">
        <w:rPr>
          <w:rFonts w:ascii="Calibri" w:hAnsi="Calibri" w:cs="Calibri"/>
          <w:sz w:val="22"/>
          <w:szCs w:val="22"/>
        </w:rPr>
        <w:t>Tijdens groep 7 en 8 ontvangen ouder(s)/verzorger(s) uitgebreide informatie over de overgang naar het voortgezet onderwijs. Daarnaast bezoeken veel kinderen en ouder(s)/verzorger(s) open dagen en voorlichtingsactiviteiten van scholen voor voortgezet onderwijs om een goed beeld te krijgen van de verschillende mogelijkheden.</w:t>
      </w:r>
    </w:p>
    <w:p w:rsidRPr="00E07611" w:rsidR="0071535F" w:rsidP="0071535F" w:rsidRDefault="0071535F" w14:paraId="0AF14F30" w14:textId="77777777">
      <w:pPr>
        <w:pStyle w:val="Plattetekst"/>
        <w:ind w:left="0" w:right="155"/>
        <w:rPr>
          <w:rFonts w:ascii="Calibri" w:hAnsi="Calibri" w:cs="Calibri"/>
          <w:sz w:val="22"/>
          <w:szCs w:val="22"/>
        </w:rPr>
      </w:pPr>
    </w:p>
    <w:p w:rsidRPr="00E92015" w:rsidR="0006463F" w:rsidP="00E92015" w:rsidRDefault="0006463F" w14:paraId="4D312488" w14:textId="77777777">
      <w:pPr>
        <w:pStyle w:val="Kop3"/>
        <w:rPr>
          <w:rFonts w:eastAsia="Times New Roman" w:asciiTheme="minorHAnsi" w:hAnsiTheme="minorHAnsi" w:cstheme="minorHAnsi"/>
          <w:b/>
          <w:bCs/>
          <w:color w:val="auto"/>
          <w:sz w:val="22"/>
          <w:szCs w:val="22"/>
          <w:lang w:eastAsia="nl-NL"/>
        </w:rPr>
      </w:pPr>
      <w:bookmarkStart w:name="4.8_Plusklas" w:id="50"/>
      <w:bookmarkStart w:name="_Toc230942017" w:id="51"/>
      <w:bookmarkEnd w:id="50"/>
      <w:r w:rsidRPr="00E92015">
        <w:rPr>
          <w:rFonts w:eastAsia="Times New Roman" w:asciiTheme="minorHAnsi" w:hAnsiTheme="minorHAnsi" w:cstheme="minorHAnsi"/>
          <w:b/>
          <w:bCs/>
          <w:color w:val="auto"/>
          <w:sz w:val="22"/>
          <w:szCs w:val="22"/>
          <w:lang w:eastAsia="nl-NL"/>
        </w:rPr>
        <w:t>4.7 Torenklassen</w:t>
      </w:r>
      <w:bookmarkEnd w:id="51"/>
    </w:p>
    <w:p w:rsidR="00F57D31" w:rsidP="00F57D31" w:rsidRDefault="00F57D31" w14:paraId="2C328CEA" w14:textId="04BD2869">
      <w:pPr>
        <w:widowControl/>
        <w:autoSpaceDE/>
        <w:autoSpaceDN/>
        <w:textAlignment w:val="baseline"/>
        <w:rPr>
          <w:rFonts w:eastAsia="Times New Roman" w:asciiTheme="minorHAnsi" w:hAnsiTheme="minorHAnsi" w:cstheme="minorHAnsi"/>
          <w:color w:val="000000"/>
          <w:lang w:eastAsia="nl-NL"/>
        </w:rPr>
      </w:pPr>
      <w:r w:rsidRPr="00F57D31">
        <w:rPr>
          <w:rFonts w:eastAsia="Times New Roman" w:asciiTheme="minorHAnsi" w:hAnsiTheme="minorHAnsi" w:cstheme="minorHAnsi"/>
          <w:color w:val="000000"/>
          <w:lang w:eastAsia="nl-NL"/>
        </w:rPr>
        <w:t>Stichting Goud Onderwijs organiseert speciale onderwijsbegeleiding voor</w:t>
      </w:r>
      <w:r w:rsidR="00E52D71">
        <w:rPr>
          <w:rFonts w:eastAsia="Times New Roman" w:asciiTheme="minorHAnsi" w:hAnsiTheme="minorHAnsi" w:cstheme="minorHAnsi"/>
          <w:color w:val="000000"/>
          <w:lang w:eastAsia="nl-NL"/>
        </w:rPr>
        <w:t xml:space="preserve"> meer- en</w:t>
      </w:r>
      <w:r w:rsidRPr="00F57D31">
        <w:rPr>
          <w:rFonts w:eastAsia="Times New Roman" w:asciiTheme="minorHAnsi" w:hAnsiTheme="minorHAnsi" w:cstheme="minorHAnsi"/>
          <w:color w:val="000000"/>
          <w:lang w:eastAsia="nl-NL"/>
        </w:rPr>
        <w:t xml:space="preserve"> hoogbegaafde kinderen met een zorgvraag: de Torenklas. In de Torenklas krijgen hoogbegaafde kinderen van verschillende scholen samen les. De leerkracht van de Torenklas werkt met een speciaal afgestemd programma dat aansluit bij de onderwijs- en ondersteuningsbehoeften van de kinderen.</w:t>
      </w:r>
    </w:p>
    <w:p w:rsidRPr="00F57D31" w:rsidR="0031007A" w:rsidP="00F57D31" w:rsidRDefault="0031007A" w14:paraId="741AD425" w14:textId="77777777">
      <w:pPr>
        <w:widowControl/>
        <w:autoSpaceDE/>
        <w:autoSpaceDN/>
        <w:textAlignment w:val="baseline"/>
        <w:rPr>
          <w:rFonts w:eastAsia="Times New Roman" w:asciiTheme="minorHAnsi" w:hAnsiTheme="minorHAnsi" w:cstheme="minorHAnsi"/>
          <w:color w:val="000000"/>
          <w:lang w:eastAsia="nl-NL"/>
        </w:rPr>
      </w:pPr>
    </w:p>
    <w:p w:rsidRPr="00F57D31" w:rsidR="00F57D31" w:rsidP="00F57D31" w:rsidRDefault="00F57D31" w14:paraId="2A54C6A0" w14:textId="77777777">
      <w:pPr>
        <w:widowControl/>
        <w:autoSpaceDE/>
        <w:autoSpaceDN/>
        <w:textAlignment w:val="baseline"/>
        <w:rPr>
          <w:rFonts w:eastAsia="Times New Roman" w:asciiTheme="minorHAnsi" w:hAnsiTheme="minorHAnsi" w:cstheme="minorHAnsi"/>
          <w:color w:val="000000"/>
          <w:lang w:eastAsia="nl-NL"/>
        </w:rPr>
      </w:pPr>
      <w:r w:rsidRPr="00F57D31">
        <w:rPr>
          <w:rFonts w:eastAsia="Times New Roman" w:asciiTheme="minorHAnsi" w:hAnsiTheme="minorHAnsi" w:cstheme="minorHAnsi"/>
          <w:color w:val="000000"/>
          <w:lang w:eastAsia="nl-NL"/>
        </w:rPr>
        <w:t>De Torenklas is erop gericht dat:</w:t>
      </w:r>
    </w:p>
    <w:p w:rsidRPr="00F57D31" w:rsidR="00F57D31" w:rsidP="00F57D31" w:rsidRDefault="00F57D31" w14:paraId="1154A4E5" w14:textId="77777777">
      <w:pPr>
        <w:widowControl/>
        <w:numPr>
          <w:ilvl w:val="0"/>
          <w:numId w:val="37"/>
        </w:numPr>
        <w:autoSpaceDE/>
        <w:autoSpaceDN/>
        <w:textAlignment w:val="baseline"/>
        <w:rPr>
          <w:rFonts w:eastAsia="Times New Roman" w:asciiTheme="minorHAnsi" w:hAnsiTheme="minorHAnsi" w:cstheme="minorHAnsi"/>
          <w:color w:val="000000"/>
          <w:lang w:eastAsia="nl-NL"/>
        </w:rPr>
      </w:pPr>
      <w:r w:rsidRPr="00F57D31">
        <w:rPr>
          <w:rFonts w:eastAsia="Times New Roman" w:asciiTheme="minorHAnsi" w:hAnsiTheme="minorHAnsi" w:cstheme="minorHAnsi"/>
          <w:color w:val="000000"/>
          <w:lang w:eastAsia="nl-NL"/>
        </w:rPr>
        <w:t xml:space="preserve">gelijkgestemde kinderen elkaar ontmoeten; </w:t>
      </w:r>
    </w:p>
    <w:p w:rsidRPr="00F57D31" w:rsidR="00F57D31" w:rsidP="00F57D31" w:rsidRDefault="00F57D31" w14:paraId="7746A494" w14:textId="77777777">
      <w:pPr>
        <w:widowControl/>
        <w:numPr>
          <w:ilvl w:val="0"/>
          <w:numId w:val="37"/>
        </w:numPr>
        <w:autoSpaceDE/>
        <w:autoSpaceDN/>
        <w:textAlignment w:val="baseline"/>
        <w:rPr>
          <w:rFonts w:eastAsia="Times New Roman" w:asciiTheme="minorHAnsi" w:hAnsiTheme="minorHAnsi" w:cstheme="minorHAnsi"/>
          <w:color w:val="000000"/>
          <w:lang w:eastAsia="nl-NL"/>
        </w:rPr>
      </w:pPr>
      <w:r w:rsidRPr="00F57D31">
        <w:rPr>
          <w:rFonts w:eastAsia="Times New Roman" w:asciiTheme="minorHAnsi" w:hAnsiTheme="minorHAnsi" w:cstheme="minorHAnsi"/>
          <w:color w:val="000000"/>
          <w:lang w:eastAsia="nl-NL"/>
        </w:rPr>
        <w:t xml:space="preserve">kinderen leren omgaan met hun speciale talenten; </w:t>
      </w:r>
    </w:p>
    <w:p w:rsidRPr="00F57D31" w:rsidR="00F57D31" w:rsidP="00F57D31" w:rsidRDefault="00F57D31" w14:paraId="6C24B53A" w14:textId="77777777">
      <w:pPr>
        <w:widowControl/>
        <w:numPr>
          <w:ilvl w:val="0"/>
          <w:numId w:val="37"/>
        </w:numPr>
        <w:autoSpaceDE/>
        <w:autoSpaceDN/>
        <w:textAlignment w:val="baseline"/>
        <w:rPr>
          <w:rFonts w:eastAsia="Times New Roman" w:asciiTheme="minorHAnsi" w:hAnsiTheme="minorHAnsi" w:cstheme="minorHAnsi"/>
          <w:color w:val="000000"/>
          <w:lang w:eastAsia="nl-NL"/>
        </w:rPr>
      </w:pPr>
      <w:r w:rsidRPr="00F57D31">
        <w:rPr>
          <w:rFonts w:eastAsia="Times New Roman" w:asciiTheme="minorHAnsi" w:hAnsiTheme="minorHAnsi" w:cstheme="minorHAnsi"/>
          <w:color w:val="000000"/>
          <w:lang w:eastAsia="nl-NL"/>
        </w:rPr>
        <w:t xml:space="preserve">kinderen leren </w:t>
      </w:r>
      <w:proofErr w:type="spellStart"/>
      <w:r w:rsidRPr="00F57D31">
        <w:rPr>
          <w:rFonts w:eastAsia="Times New Roman" w:asciiTheme="minorHAnsi" w:hAnsiTheme="minorHAnsi" w:cstheme="minorHAnsi"/>
          <w:color w:val="000000"/>
          <w:lang w:eastAsia="nl-NL"/>
        </w:rPr>
        <w:t>leren</w:t>
      </w:r>
      <w:proofErr w:type="spellEnd"/>
      <w:r w:rsidRPr="00F57D31">
        <w:rPr>
          <w:rFonts w:eastAsia="Times New Roman" w:asciiTheme="minorHAnsi" w:hAnsiTheme="minorHAnsi" w:cstheme="minorHAnsi"/>
          <w:color w:val="000000"/>
          <w:lang w:eastAsia="nl-NL"/>
        </w:rPr>
        <w:t xml:space="preserve">; </w:t>
      </w:r>
    </w:p>
    <w:p w:rsidRPr="00F57D31" w:rsidR="00F57D31" w:rsidP="00F57D31" w:rsidRDefault="00F57D31" w14:paraId="57496ED3" w14:textId="77777777">
      <w:pPr>
        <w:widowControl/>
        <w:numPr>
          <w:ilvl w:val="0"/>
          <w:numId w:val="37"/>
        </w:numPr>
        <w:autoSpaceDE/>
        <w:autoSpaceDN/>
        <w:textAlignment w:val="baseline"/>
        <w:rPr>
          <w:rFonts w:eastAsia="Times New Roman" w:asciiTheme="minorHAnsi" w:hAnsiTheme="minorHAnsi" w:cstheme="minorHAnsi"/>
          <w:color w:val="000000"/>
          <w:lang w:eastAsia="nl-NL"/>
        </w:rPr>
      </w:pPr>
      <w:r w:rsidRPr="00F57D31">
        <w:rPr>
          <w:rFonts w:eastAsia="Times New Roman" w:asciiTheme="minorHAnsi" w:hAnsiTheme="minorHAnsi" w:cstheme="minorHAnsi"/>
          <w:color w:val="000000"/>
          <w:lang w:eastAsia="nl-NL"/>
        </w:rPr>
        <w:t xml:space="preserve">kinderen leren hun executieve functies en </w:t>
      </w:r>
      <w:proofErr w:type="spellStart"/>
      <w:r w:rsidRPr="00F57D31">
        <w:rPr>
          <w:rFonts w:eastAsia="Times New Roman" w:asciiTheme="minorHAnsi" w:hAnsiTheme="minorHAnsi" w:cstheme="minorHAnsi"/>
          <w:color w:val="000000"/>
          <w:lang w:eastAsia="nl-NL"/>
        </w:rPr>
        <w:t>groeimindset</w:t>
      </w:r>
      <w:proofErr w:type="spellEnd"/>
      <w:r w:rsidRPr="00F57D31">
        <w:rPr>
          <w:rFonts w:eastAsia="Times New Roman" w:asciiTheme="minorHAnsi" w:hAnsiTheme="minorHAnsi" w:cstheme="minorHAnsi"/>
          <w:color w:val="000000"/>
          <w:lang w:eastAsia="nl-NL"/>
        </w:rPr>
        <w:t xml:space="preserve"> te versterken; </w:t>
      </w:r>
    </w:p>
    <w:p w:rsidRPr="00F57D31" w:rsidR="00F57D31" w:rsidP="00F57D31" w:rsidRDefault="00F57D31" w14:paraId="372D7F20" w14:textId="77777777">
      <w:pPr>
        <w:widowControl/>
        <w:numPr>
          <w:ilvl w:val="0"/>
          <w:numId w:val="37"/>
        </w:numPr>
        <w:autoSpaceDE/>
        <w:autoSpaceDN/>
        <w:textAlignment w:val="baseline"/>
        <w:rPr>
          <w:rFonts w:eastAsia="Times New Roman" w:asciiTheme="minorHAnsi" w:hAnsiTheme="minorHAnsi" w:cstheme="minorHAnsi"/>
          <w:color w:val="000000"/>
          <w:lang w:eastAsia="nl-NL"/>
        </w:rPr>
      </w:pPr>
      <w:r w:rsidRPr="00F57D31">
        <w:rPr>
          <w:rFonts w:eastAsia="Times New Roman" w:asciiTheme="minorHAnsi" w:hAnsiTheme="minorHAnsi" w:cstheme="minorHAnsi"/>
          <w:color w:val="000000"/>
          <w:lang w:eastAsia="nl-NL"/>
        </w:rPr>
        <w:t xml:space="preserve">er aandacht is voor de individuele hulpvraag, zowel tijdens de Torenklas als in de eigen school. </w:t>
      </w:r>
    </w:p>
    <w:p w:rsidRPr="00F57D31" w:rsidR="00F57D31" w:rsidP="00F57D31" w:rsidRDefault="00F57D31" w14:paraId="6772CCBC" w14:textId="77777777">
      <w:pPr>
        <w:widowControl/>
        <w:autoSpaceDE/>
        <w:autoSpaceDN/>
        <w:textAlignment w:val="baseline"/>
        <w:rPr>
          <w:rFonts w:eastAsia="Times New Roman" w:asciiTheme="minorHAnsi" w:hAnsiTheme="minorHAnsi" w:cstheme="minorHAnsi"/>
          <w:color w:val="000000"/>
          <w:lang w:eastAsia="nl-NL"/>
        </w:rPr>
      </w:pPr>
      <w:r w:rsidRPr="00F57D31">
        <w:rPr>
          <w:rFonts w:eastAsia="Times New Roman" w:asciiTheme="minorHAnsi" w:hAnsiTheme="minorHAnsi" w:cstheme="minorHAnsi"/>
          <w:color w:val="000000"/>
          <w:lang w:eastAsia="nl-NL"/>
        </w:rPr>
        <w:t>Er zijn diverse Torenklassen, verspreid over de provincie Groningen. Aanmelding voor de Torenklas verloopt via de school en vindt plaats na toestemming van ouder(s)/verzorger(s).</w:t>
      </w:r>
    </w:p>
    <w:p w:rsidR="002327D1" w:rsidP="0006463F" w:rsidRDefault="002327D1" w14:paraId="5A8E1098" w14:textId="6BC3AF83">
      <w:pPr>
        <w:pStyle w:val="Plattetekst"/>
        <w:spacing w:before="1"/>
        <w:ind w:left="0"/>
        <w:rPr>
          <w:rFonts w:ascii="Calibri" w:hAnsi="Calibri" w:cs="Calibri"/>
          <w:sz w:val="22"/>
          <w:szCs w:val="22"/>
        </w:rPr>
      </w:pPr>
    </w:p>
    <w:p w:rsidR="00B2406B" w:rsidP="0006463F" w:rsidRDefault="00B2406B" w14:paraId="1A660E7F" w14:textId="0150ECAB">
      <w:pPr>
        <w:pStyle w:val="Plattetekst"/>
        <w:spacing w:before="1"/>
        <w:ind w:left="0"/>
        <w:rPr>
          <w:rFonts w:ascii="Calibri" w:hAnsi="Calibri" w:cs="Calibri"/>
          <w:b/>
          <w:bCs/>
          <w:sz w:val="22"/>
          <w:szCs w:val="22"/>
        </w:rPr>
      </w:pPr>
      <w:r w:rsidRPr="00B2406B">
        <w:rPr>
          <w:rFonts w:ascii="Calibri" w:hAnsi="Calibri" w:cs="Calibri"/>
          <w:b/>
          <w:bCs/>
          <w:sz w:val="22"/>
          <w:szCs w:val="22"/>
        </w:rPr>
        <w:t>4.8 Praktijkklas</w:t>
      </w:r>
    </w:p>
    <w:p w:rsidRPr="00FF55E4" w:rsidR="00FF55E4" w:rsidP="00FF55E4" w:rsidRDefault="00FF55E4" w14:paraId="2989CE53" w14:textId="0853306C">
      <w:pPr>
        <w:pStyle w:val="Plattetekst"/>
        <w:spacing w:before="1"/>
        <w:ind w:left="0"/>
        <w:rPr>
          <w:rFonts w:ascii="Calibri" w:hAnsi="Calibri" w:cs="Calibri"/>
          <w:sz w:val="22"/>
          <w:szCs w:val="22"/>
        </w:rPr>
      </w:pPr>
      <w:r w:rsidRPr="00FF55E4">
        <w:rPr>
          <w:rFonts w:ascii="Calibri" w:hAnsi="Calibri" w:cs="Calibri"/>
          <w:sz w:val="22"/>
          <w:szCs w:val="22"/>
        </w:rPr>
        <w:t>Binnen Stichting Goud Onderwijs werken we ook met een praktijkklas. Deze klas is bestemd voor kinderen die</w:t>
      </w:r>
      <w:r w:rsidR="00C84706">
        <w:rPr>
          <w:rFonts w:ascii="Calibri" w:hAnsi="Calibri" w:cs="Calibri"/>
          <w:sz w:val="22"/>
          <w:szCs w:val="22"/>
        </w:rPr>
        <w:t xml:space="preserve"> </w:t>
      </w:r>
      <w:r w:rsidRPr="00FF55E4">
        <w:rPr>
          <w:rFonts w:ascii="Calibri" w:hAnsi="Calibri" w:cs="Calibri"/>
          <w:sz w:val="22"/>
          <w:szCs w:val="22"/>
        </w:rPr>
        <w:t>zullen uitstromen naar het praktijkonderwijs. In de praktijkklas werken kinderen aan praktische vaardigheden en leren zij vooral door te doen en te ervaren.</w:t>
      </w:r>
    </w:p>
    <w:p w:rsidRPr="00FF55E4" w:rsidR="00FF55E4" w:rsidP="00FF55E4" w:rsidRDefault="00FF55E4" w14:paraId="26BD0D69" w14:textId="77777777">
      <w:pPr>
        <w:pStyle w:val="Plattetekst"/>
        <w:spacing w:before="1"/>
        <w:ind w:left="0"/>
        <w:rPr>
          <w:rFonts w:ascii="Calibri" w:hAnsi="Calibri" w:cs="Calibri"/>
          <w:sz w:val="22"/>
          <w:szCs w:val="22"/>
        </w:rPr>
      </w:pPr>
      <w:r w:rsidRPr="00FF55E4">
        <w:rPr>
          <w:rFonts w:ascii="Calibri" w:hAnsi="Calibri" w:cs="Calibri"/>
          <w:sz w:val="22"/>
          <w:szCs w:val="22"/>
        </w:rPr>
        <w:t>De praktijkklas is erop gericht dat:</w:t>
      </w:r>
    </w:p>
    <w:p w:rsidRPr="00FF55E4" w:rsidR="00FF55E4" w:rsidP="00FF55E4" w:rsidRDefault="00FF55E4" w14:paraId="3DB84505" w14:textId="77777777">
      <w:pPr>
        <w:pStyle w:val="Plattetekst"/>
        <w:numPr>
          <w:ilvl w:val="0"/>
          <w:numId w:val="38"/>
        </w:numPr>
        <w:spacing w:before="1"/>
        <w:rPr>
          <w:rFonts w:ascii="Calibri" w:hAnsi="Calibri" w:cs="Calibri"/>
          <w:sz w:val="22"/>
          <w:szCs w:val="22"/>
        </w:rPr>
      </w:pPr>
      <w:r w:rsidRPr="00FF55E4">
        <w:rPr>
          <w:rFonts w:ascii="Calibri" w:hAnsi="Calibri" w:cs="Calibri"/>
          <w:sz w:val="22"/>
          <w:szCs w:val="22"/>
        </w:rPr>
        <w:t xml:space="preserve">kinderen elkaar ontmoeten; </w:t>
      </w:r>
    </w:p>
    <w:p w:rsidRPr="00FF55E4" w:rsidR="00FF55E4" w:rsidP="00FF55E4" w:rsidRDefault="00FF55E4" w14:paraId="613C9C6B" w14:textId="77777777">
      <w:pPr>
        <w:pStyle w:val="Plattetekst"/>
        <w:numPr>
          <w:ilvl w:val="0"/>
          <w:numId w:val="38"/>
        </w:numPr>
        <w:spacing w:before="1"/>
        <w:rPr>
          <w:rFonts w:ascii="Calibri" w:hAnsi="Calibri" w:cs="Calibri"/>
          <w:sz w:val="22"/>
          <w:szCs w:val="22"/>
        </w:rPr>
      </w:pPr>
      <w:r w:rsidRPr="00FF55E4">
        <w:rPr>
          <w:rFonts w:ascii="Calibri" w:hAnsi="Calibri" w:cs="Calibri"/>
          <w:sz w:val="22"/>
          <w:szCs w:val="22"/>
        </w:rPr>
        <w:t xml:space="preserve">kinderen succeservaringen opdoen met praktische vaardigheden; </w:t>
      </w:r>
    </w:p>
    <w:p w:rsidRPr="00FF55E4" w:rsidR="00FF55E4" w:rsidP="00FF55E4" w:rsidRDefault="005057A3" w14:paraId="6D499946" w14:textId="51CC108D">
      <w:pPr>
        <w:pStyle w:val="Plattetekst"/>
        <w:numPr>
          <w:ilvl w:val="0"/>
          <w:numId w:val="38"/>
        </w:numPr>
        <w:spacing w:before="1"/>
        <w:rPr>
          <w:rFonts w:ascii="Calibri" w:hAnsi="Calibri" w:cs="Calibri"/>
          <w:sz w:val="22"/>
          <w:szCs w:val="22"/>
        </w:rPr>
      </w:pPr>
      <w:r w:rsidRPr="005057A3">
        <w:rPr>
          <w:rFonts w:ascii="Calibri" w:hAnsi="Calibri" w:cs="Calibri"/>
          <w:sz w:val="22"/>
          <w:szCs w:val="22"/>
        </w:rPr>
        <w:t>vergroten van executieve functies</w:t>
      </w:r>
      <w:r w:rsidRPr="00FF55E4" w:rsidR="00FF55E4">
        <w:rPr>
          <w:rFonts w:ascii="Calibri" w:hAnsi="Calibri" w:cs="Calibri"/>
          <w:sz w:val="22"/>
          <w:szCs w:val="22"/>
        </w:rPr>
        <w:t xml:space="preserve">; </w:t>
      </w:r>
    </w:p>
    <w:p w:rsidRPr="00FF55E4" w:rsidR="00FF55E4" w:rsidP="00FF55E4" w:rsidRDefault="00FF55E4" w14:paraId="3B89FB8E" w14:textId="77777777">
      <w:pPr>
        <w:pStyle w:val="Plattetekst"/>
        <w:numPr>
          <w:ilvl w:val="0"/>
          <w:numId w:val="38"/>
        </w:numPr>
        <w:spacing w:before="1"/>
        <w:rPr>
          <w:rFonts w:ascii="Calibri" w:hAnsi="Calibri" w:cs="Calibri"/>
          <w:sz w:val="22"/>
          <w:szCs w:val="22"/>
        </w:rPr>
      </w:pPr>
      <w:r w:rsidRPr="00FF55E4">
        <w:rPr>
          <w:rFonts w:ascii="Calibri" w:hAnsi="Calibri" w:cs="Calibri"/>
          <w:sz w:val="22"/>
          <w:szCs w:val="22"/>
        </w:rPr>
        <w:t>er aandacht is voor de individuele leerling en zijn of haar talenten.</w:t>
      </w:r>
    </w:p>
    <w:p w:rsidR="00FF55E4" w:rsidP="0006463F" w:rsidRDefault="00FF55E4" w14:paraId="7CF212B7" w14:textId="77777777">
      <w:pPr>
        <w:pStyle w:val="Plattetekst"/>
        <w:spacing w:before="1"/>
        <w:ind w:left="0"/>
        <w:rPr>
          <w:rFonts w:ascii="Calibri" w:hAnsi="Calibri" w:cs="Calibri"/>
          <w:sz w:val="22"/>
          <w:szCs w:val="22"/>
        </w:rPr>
      </w:pPr>
    </w:p>
    <w:p w:rsidR="00FF55E4" w:rsidP="0006463F" w:rsidRDefault="00FF55E4" w14:paraId="351F0D04" w14:textId="77777777">
      <w:pPr>
        <w:pStyle w:val="Plattetekst"/>
        <w:spacing w:before="1"/>
        <w:ind w:left="0"/>
        <w:rPr>
          <w:rFonts w:ascii="Calibri" w:hAnsi="Calibri" w:cs="Calibri"/>
          <w:sz w:val="22"/>
          <w:szCs w:val="22"/>
        </w:rPr>
      </w:pPr>
    </w:p>
    <w:p w:rsidRPr="00B2406B" w:rsidR="00B2406B" w:rsidP="00C84706" w:rsidRDefault="00B2406B" w14:paraId="75B56AB0" w14:textId="07C6100C">
      <w:pPr>
        <w:pStyle w:val="Plattetekst"/>
        <w:spacing w:before="1"/>
        <w:rPr>
          <w:rFonts w:ascii="Calibri" w:hAnsi="Calibri" w:cs="Calibri"/>
          <w:sz w:val="22"/>
          <w:szCs w:val="22"/>
        </w:rPr>
      </w:pPr>
    </w:p>
    <w:sectPr w:rsidRPr="00B2406B" w:rsidR="00B2406B">
      <w:headerReference w:type="default" r:id="rId30"/>
      <w:footerReference w:type="default" r:id="rId31"/>
      <w:pgSz w:w="11910" w:h="16840" w:orient="portrait"/>
      <w:pgMar w:top="1320" w:right="1200" w:bottom="1300" w:left="1120" w:header="0" w:footer="11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C48" w:rsidRDefault="00EE6C48" w14:paraId="65C1E44A" w14:textId="77777777">
      <w:r>
        <w:separator/>
      </w:r>
    </w:p>
  </w:endnote>
  <w:endnote w:type="continuationSeparator" w:id="0">
    <w:p w:rsidR="00EE6C48" w:rsidRDefault="00EE6C48" w14:paraId="2C26A40A" w14:textId="77777777">
      <w:r>
        <w:continuationSeparator/>
      </w:r>
    </w:p>
  </w:endnote>
  <w:endnote w:type="continuationNotice" w:id="1">
    <w:p w:rsidR="00EE6C48" w:rsidRDefault="00EE6C48" w14:paraId="18DA27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alibri&quot;,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72592" w:rsidRDefault="00941116" w14:paraId="73980C54" w14:textId="13D05940">
    <w:pPr>
      <w:pStyle w:val="Plattetekst"/>
      <w:spacing w:line="14" w:lineRule="auto"/>
      <w:ind w:left="0"/>
    </w:pPr>
    <w:r>
      <w:rPr>
        <w:noProof/>
      </w:rPr>
      <mc:AlternateContent>
        <mc:Choice Requires="wps">
          <w:drawing>
            <wp:anchor distT="0" distB="0" distL="114300" distR="114300" simplePos="0" relativeHeight="251658240" behindDoc="1" locked="0" layoutInCell="1" allowOverlap="1" wp14:anchorId="0BA3B76B" wp14:editId="3AFCA173">
              <wp:simplePos x="0" y="0"/>
              <wp:positionH relativeFrom="page">
                <wp:posOffset>6551930</wp:posOffset>
              </wp:positionH>
              <wp:positionV relativeFrom="page">
                <wp:posOffset>9853295</wp:posOffset>
              </wp:positionV>
              <wp:extent cx="229235" cy="167005"/>
              <wp:effectExtent l="0" t="0" r="0" b="0"/>
              <wp:wrapNone/>
              <wp:docPr id="185729576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92" w:rsidRDefault="00243991" w14:paraId="4397ED5C" w14:textId="77777777">
                          <w:pPr>
                            <w:pStyle w:val="Platteteks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688BD4">
            <v:shapetype id="_x0000_t202" coordsize="21600,21600" o:spt="202" path="m,l,21600r21600,l21600,xe" w14:anchorId="0BA3B76B">
              <v:stroke joinstyle="miter"/>
              <v:path gradientshapeok="t" o:connecttype="rect"/>
            </v:shapetype>
            <v:shape id="docshape1" style="position:absolute;margin-left:515.9pt;margin-top:775.85pt;width:18.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e71gEAAJADAAAOAAAAZHJzL2Uyb0RvYy54bWysU9tu1DAQfUfiHyy/s8kuaoFos1VpVYRU&#10;LlLhAxzHTiISj5nxbrJ8PWNnswX6VvFiTcbjM+ecmWyvpqEXB4PUgSvlepVLYZyGunNNKb9/u3v1&#10;VgoKytWqB2dKeTQkr3YvX2xHX5gNtNDXBgWDOCpGX8o2BF9kGenWDIpW4I3jSws4qMCf2GQ1qpHR&#10;hz7b5PllNgLWHkEbIs7ezpdyl/CtNTp8sZZMEH0pmVtIJ6azime226qiQeXbTp9oqGewGFTnuOkZ&#10;6lYFJfbYPYEaOo1AYMNKw5CBtZ02SQOrWef/qHlolTdJC5tD/mwT/T9Y/fnw4L+iCNN7mHiASQT5&#10;e9A/SDi4aZVrzDUijK1RNTdeR8uy0VNxehqtpoIiSDV+gpqHrPYBEtBkcYiusE7B6DyA49l0MwWh&#10;ObnZvNu8vpBC89X68k2eX6QOqlgee6TwwcAgYlBK5JkmcHW4pxDJqGIpib0c3HV9n+bau78SXBgz&#10;iXzkOzMPUzVxdRRRQX1kGQjzmvBac9AC/pJi5BUpJf3cKzRS9B8dWxH3aQlwCaolUE7z01IGKebw&#10;Jsx7t/fYNS0jz2Y7uGa7bJekPLI48eSxJ4WnFY179ed3qnr8kXa/AQAA//8DAFBLAwQUAAYACAAA&#10;ACEAWgD84+IAAAAPAQAADwAAAGRycy9kb3ducmV2LnhtbEyPwU7DMBBE70j9B2srcaN2QE3aEKeq&#10;EJyQEGk4cHQSN7Ear0PstuHv2ZzKbWd3NPsm2022Zxc9euNQQrQSwDTWrjHYSvgq3x42wHxQ2Kje&#10;oZbwqz3s8sVdptLGXbHQl0NoGYWgT5WELoQh5dzXnbbKr9ygkW5HN1oVSI4tb0Z1pXDb80chYm6V&#10;QfrQqUG/dLo+Hc5Wwv4bi1fz81F9FsfClOVW4Ht8kvJ+Oe2fgQU9hZsZZnxCh5yYKnfGxrOetHiK&#10;iD3QtF5HCbDZI+JkC6yad8lGAM8z/r9H/gcAAP//AwBQSwECLQAUAAYACAAAACEAtoM4kv4AAADh&#10;AQAAEwAAAAAAAAAAAAAAAAAAAAAAW0NvbnRlbnRfVHlwZXNdLnhtbFBLAQItABQABgAIAAAAIQA4&#10;/SH/1gAAAJQBAAALAAAAAAAAAAAAAAAAAC8BAABfcmVscy8ucmVsc1BLAQItABQABgAIAAAAIQDX&#10;V7e71gEAAJADAAAOAAAAAAAAAAAAAAAAAC4CAABkcnMvZTJvRG9jLnhtbFBLAQItABQABgAIAAAA&#10;IQBaAPzj4gAAAA8BAAAPAAAAAAAAAAAAAAAAADAEAABkcnMvZG93bnJldi54bWxQSwUGAAAAAAQA&#10;BADzAAAAPwUAAAAA&#10;">
              <v:textbox inset="0,0,0,0">
                <w:txbxContent>
                  <w:p w:rsidR="00A72592" w:rsidRDefault="00243991" w14:paraId="4718821A" w14:textId="77777777">
                    <w:pPr>
                      <w:pStyle w:val="Platteteks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72592" w:rsidRDefault="00941116" w14:paraId="1F9F02A5" w14:textId="24908A8D">
    <w:pPr>
      <w:pStyle w:val="Plattetekst"/>
      <w:spacing w:line="14" w:lineRule="auto"/>
      <w:ind w:left="0"/>
    </w:pPr>
    <w:r>
      <w:rPr>
        <w:noProof/>
      </w:rPr>
      <mc:AlternateContent>
        <mc:Choice Requires="wps">
          <w:drawing>
            <wp:anchor distT="0" distB="0" distL="114300" distR="114300" simplePos="0" relativeHeight="251658242" behindDoc="1" locked="0" layoutInCell="1" allowOverlap="1" wp14:anchorId="07571972" wp14:editId="581FF8F2">
              <wp:simplePos x="0" y="0"/>
              <wp:positionH relativeFrom="page">
                <wp:posOffset>6551930</wp:posOffset>
              </wp:positionH>
              <wp:positionV relativeFrom="page">
                <wp:posOffset>9853295</wp:posOffset>
              </wp:positionV>
              <wp:extent cx="229235" cy="167005"/>
              <wp:effectExtent l="0" t="0" r="0" b="0"/>
              <wp:wrapNone/>
              <wp:docPr id="35461182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592" w:rsidRDefault="00243991" w14:paraId="29BD80CF" w14:textId="77777777">
                          <w:pPr>
                            <w:pStyle w:val="Plattetekst"/>
                            <w:spacing w:before="12"/>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2BE82C6">
            <v:shapetype id="_x0000_t202" coordsize="21600,21600" o:spt="202" path="m,l,21600r21600,l21600,xe" w14:anchorId="07571972">
              <v:stroke joinstyle="miter"/>
              <v:path gradientshapeok="t" o:connecttype="rect"/>
            </v:shapetype>
            <v:shape id="docshape13" style="position:absolute;margin-left:515.9pt;margin-top:775.85pt;width:18.05pt;height:13.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YCL2AEAAJcDAAAOAAAAZHJzL2Uyb0RvYy54bWysU9tu1DAQfUfiHyy/s8kGtUC02aq0KkIq&#10;F6nwAY5jJxaJx4y9myxfz9hJtkDfKl6s8dg+c86Z8e5qGnp2VOgN2IpvNzlnykpojG0r/v3b3au3&#10;nPkgbCN6sKriJ+X51f7li93oSlVAB32jkBGI9eXoKt6F4Mos87JTg/AbcMrSoQYcRKAttlmDYiT0&#10;oc+KPL/MRsDGIUjlPWVv50O+T/haKxm+aO1VYH3FiVtIK6a1jmu234myReE6Ixca4hksBmEsFT1D&#10;3Yog2AHNE6jBSAQPOmwkDBlobaRKGkjNNv9HzUMnnEpayBzvzjb5/wcrPx8f3FdkYXoPEzUwifDu&#10;HuQPzyzcdMK26hoRxk6Jhgpvo2XZ6Hy5PI1W+9JHkHr8BA01WRwCJKBJ4xBdIZ2M0KkBp7PpagpM&#10;UrIo3hWvLziTdLS9fJPnF6mCKNfHDn34oGBgMag4Uk8TuDje+xDJiHK9EmtZuDN9n/ra278SdDFm&#10;EvnId2YepnpiplmURS01NCdSgzBPC003BR3gL85GmpSK+58HgYqz/qMlR+JYrQGuQb0Gwkp6WvHA&#10;2RzehHn8Dg5N2xHy7LmFa3JNm6TokcVCl7qfhC6TGsfrz3269fif9r8BAAD//wMAUEsDBBQABgAI&#10;AAAAIQBaAPzj4gAAAA8BAAAPAAAAZHJzL2Rvd25yZXYueG1sTI/BTsMwEETvSP0Haytxo3ZATdoQ&#10;p6oQnJAQaThwdBI3sRqvQ+y24e/ZnMptZ3c0+ybbTbZnFz1641BCtBLANNauMdhK+CrfHjbAfFDY&#10;qN6hlvCrPezyxV2m0sZdsdCXQ2gZhaBPlYQuhCHl3Nedtsqv3KCRbkc3WhVIji1vRnWlcNvzRyFi&#10;bpVB+tCpQb90uj4dzlbC/huLV/PzUX0Wx8KU5Vbge3yS8n457Z+BBT2FmxlmfEKHnJgqd8bGs560&#10;eIqIPdC0XkcJsNkj4mQLrJp3yUYAzzP+v0f+BwAA//8DAFBLAQItABQABgAIAAAAIQC2gziS/gAA&#10;AOEBAAATAAAAAAAAAAAAAAAAAAAAAABbQ29udGVudF9UeXBlc10ueG1sUEsBAi0AFAAGAAgAAAAh&#10;ADj9If/WAAAAlAEAAAsAAAAAAAAAAAAAAAAALwEAAF9yZWxzLy5yZWxzUEsBAi0AFAAGAAgAAAAh&#10;ALYNgIvYAQAAlwMAAA4AAAAAAAAAAAAAAAAALgIAAGRycy9lMm9Eb2MueG1sUEsBAi0AFAAGAAgA&#10;AAAhAFoA/OPiAAAADwEAAA8AAAAAAAAAAAAAAAAAMgQAAGRycy9kb3ducmV2LnhtbFBLBQYAAAAA&#10;BAAEAPMAAABBBQAAAAA=&#10;">
              <v:textbox inset="0,0,0,0">
                <w:txbxContent>
                  <w:p w:rsidR="00A72592" w:rsidRDefault="00243991" w14:paraId="784534C2" w14:textId="77777777">
                    <w:pPr>
                      <w:pStyle w:val="Plattetekst"/>
                      <w:spacing w:before="12"/>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C48" w:rsidRDefault="00EE6C48" w14:paraId="4D756CDE" w14:textId="77777777">
      <w:r>
        <w:separator/>
      </w:r>
    </w:p>
  </w:footnote>
  <w:footnote w:type="continuationSeparator" w:id="0">
    <w:p w:rsidR="00EE6C48" w:rsidRDefault="00EE6C48" w14:paraId="6C2D9D74" w14:textId="77777777">
      <w:r>
        <w:continuationSeparator/>
      </w:r>
    </w:p>
  </w:footnote>
  <w:footnote w:type="continuationNotice" w:id="1">
    <w:p w:rsidR="00EE6C48" w:rsidRDefault="00EE6C48" w14:paraId="37BF1CD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5"/>
      <w:gridCol w:w="3195"/>
      <w:gridCol w:w="3195"/>
    </w:tblGrid>
    <w:tr w:rsidR="1D24B4C8" w:rsidTr="1D24B4C8" w14:paraId="317F2693" w14:textId="77777777">
      <w:trPr>
        <w:trHeight w:val="300"/>
      </w:trPr>
      <w:tc>
        <w:tcPr>
          <w:tcW w:w="3195" w:type="dxa"/>
        </w:tcPr>
        <w:p w:rsidR="1D24B4C8" w:rsidP="1D24B4C8" w:rsidRDefault="1D24B4C8" w14:paraId="768D25C1" w14:textId="3CFD2BF6">
          <w:pPr>
            <w:pStyle w:val="Koptekst"/>
            <w:ind w:left="-115"/>
          </w:pPr>
        </w:p>
      </w:tc>
      <w:tc>
        <w:tcPr>
          <w:tcW w:w="3195" w:type="dxa"/>
        </w:tcPr>
        <w:p w:rsidR="1D24B4C8" w:rsidP="1D24B4C8" w:rsidRDefault="1D24B4C8" w14:paraId="1B193C12" w14:textId="19F7625C">
          <w:pPr>
            <w:pStyle w:val="Koptekst"/>
            <w:jc w:val="center"/>
          </w:pPr>
        </w:p>
      </w:tc>
      <w:tc>
        <w:tcPr>
          <w:tcW w:w="3195" w:type="dxa"/>
        </w:tcPr>
        <w:p w:rsidR="1D24B4C8" w:rsidP="1D24B4C8" w:rsidRDefault="1D24B4C8" w14:paraId="0F1220DC" w14:textId="241FFDA0">
          <w:pPr>
            <w:pStyle w:val="Koptekst"/>
            <w:ind w:right="-115"/>
            <w:jc w:val="right"/>
          </w:pPr>
        </w:p>
      </w:tc>
    </w:tr>
  </w:tbl>
  <w:p w:rsidR="1D24B4C8" w:rsidP="1D24B4C8" w:rsidRDefault="1D24B4C8" w14:paraId="0615E9CB" w14:textId="5525E6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95"/>
      <w:gridCol w:w="3195"/>
      <w:gridCol w:w="3195"/>
    </w:tblGrid>
    <w:tr w:rsidR="1D24B4C8" w:rsidTr="1D24B4C8" w14:paraId="532E9E56" w14:textId="77777777">
      <w:trPr>
        <w:trHeight w:val="300"/>
      </w:trPr>
      <w:tc>
        <w:tcPr>
          <w:tcW w:w="3195" w:type="dxa"/>
        </w:tcPr>
        <w:p w:rsidR="1D24B4C8" w:rsidP="1D24B4C8" w:rsidRDefault="1D24B4C8" w14:paraId="22F9F8B9" w14:textId="2CBEDFBB">
          <w:pPr>
            <w:pStyle w:val="Koptekst"/>
            <w:ind w:left="-115"/>
          </w:pPr>
        </w:p>
      </w:tc>
      <w:tc>
        <w:tcPr>
          <w:tcW w:w="3195" w:type="dxa"/>
        </w:tcPr>
        <w:p w:rsidR="1D24B4C8" w:rsidP="1D24B4C8" w:rsidRDefault="1D24B4C8" w14:paraId="598B207D" w14:textId="29B5A077">
          <w:pPr>
            <w:pStyle w:val="Koptekst"/>
            <w:jc w:val="center"/>
          </w:pPr>
        </w:p>
      </w:tc>
      <w:tc>
        <w:tcPr>
          <w:tcW w:w="3195" w:type="dxa"/>
        </w:tcPr>
        <w:p w:rsidR="1D24B4C8" w:rsidP="1D24B4C8" w:rsidRDefault="1D24B4C8" w14:paraId="2C7E2C62" w14:textId="31DDD170">
          <w:pPr>
            <w:pStyle w:val="Koptekst"/>
            <w:ind w:right="-115"/>
            <w:jc w:val="right"/>
          </w:pPr>
        </w:p>
      </w:tc>
    </w:tr>
  </w:tbl>
  <w:p w:rsidR="1D24B4C8" w:rsidP="1D24B4C8" w:rsidRDefault="1D24B4C8" w14:paraId="08461B8D" w14:textId="57FF6641">
    <w:pPr>
      <w:pStyle w:val="Koptekst"/>
    </w:pPr>
  </w:p>
</w:hdr>
</file>

<file path=word/intelligence2.xml><?xml version="1.0" encoding="utf-8"?>
<int2:intelligence xmlns:int2="http://schemas.microsoft.com/office/intelligence/2020/intelligence" xmlns:oel="http://schemas.microsoft.com/office/2019/extlst">
  <int2:observations>
    <int2:bookmark int2:bookmarkName="_Int_DonCoSxJ" int2:invalidationBookmarkName="" int2:hashCode="g4N1dBuvL5nmTk" int2:id="3eRzA9Yg">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061"/>
    <w:multiLevelType w:val="multilevel"/>
    <w:tmpl w:val="565A3630"/>
    <w:lvl w:ilvl="0">
      <w:start w:val="4"/>
      <w:numFmt w:val="decimal"/>
      <w:lvlText w:val="%1"/>
      <w:lvlJc w:val="left"/>
      <w:pPr>
        <w:ind w:left="120" w:hanging="360"/>
      </w:pPr>
      <w:rPr>
        <w:rFonts w:hint="default"/>
        <w:u w:val="single"/>
      </w:rPr>
    </w:lvl>
    <w:lvl w:ilvl="1">
      <w:start w:val="5"/>
      <w:numFmt w:val="decimal"/>
      <w:lvlText w:val="%1.%2"/>
      <w:lvlJc w:val="left"/>
      <w:pPr>
        <w:ind w:left="403" w:hanging="360"/>
      </w:pPr>
      <w:rPr>
        <w:rFonts w:hint="default"/>
        <w:u w:val="single"/>
      </w:rPr>
    </w:lvl>
    <w:lvl w:ilvl="2">
      <w:start w:val="1"/>
      <w:numFmt w:val="decimal"/>
      <w:lvlText w:val="%1.%2.%3"/>
      <w:lvlJc w:val="left"/>
      <w:pPr>
        <w:ind w:left="764" w:hanging="720"/>
      </w:pPr>
      <w:rPr>
        <w:rFonts w:hint="default"/>
        <w:u w:val="single"/>
      </w:rPr>
    </w:lvl>
    <w:lvl w:ilvl="3">
      <w:start w:val="1"/>
      <w:numFmt w:val="decimal"/>
      <w:lvlText w:val="%1.%2.%3.%4"/>
      <w:lvlJc w:val="left"/>
      <w:pPr>
        <w:ind w:left="906" w:hanging="720"/>
      </w:pPr>
      <w:rPr>
        <w:rFonts w:hint="default"/>
        <w:u w:val="single"/>
      </w:rPr>
    </w:lvl>
    <w:lvl w:ilvl="4">
      <w:start w:val="1"/>
      <w:numFmt w:val="decimal"/>
      <w:lvlText w:val="%1.%2.%3.%4.%5"/>
      <w:lvlJc w:val="left"/>
      <w:pPr>
        <w:ind w:left="1408" w:hanging="1080"/>
      </w:pPr>
      <w:rPr>
        <w:rFonts w:hint="default"/>
        <w:u w:val="single"/>
      </w:rPr>
    </w:lvl>
    <w:lvl w:ilvl="5">
      <w:start w:val="1"/>
      <w:numFmt w:val="decimal"/>
      <w:lvlText w:val="%1.%2.%3.%4.%5.%6"/>
      <w:lvlJc w:val="left"/>
      <w:pPr>
        <w:ind w:left="1550" w:hanging="1080"/>
      </w:pPr>
      <w:rPr>
        <w:rFonts w:hint="default"/>
        <w:u w:val="single"/>
      </w:rPr>
    </w:lvl>
    <w:lvl w:ilvl="6">
      <w:start w:val="1"/>
      <w:numFmt w:val="decimal"/>
      <w:lvlText w:val="%1.%2.%3.%4.%5.%6.%7"/>
      <w:lvlJc w:val="left"/>
      <w:pPr>
        <w:ind w:left="2052" w:hanging="1440"/>
      </w:pPr>
      <w:rPr>
        <w:rFonts w:hint="default"/>
        <w:u w:val="single"/>
      </w:rPr>
    </w:lvl>
    <w:lvl w:ilvl="7">
      <w:start w:val="1"/>
      <w:numFmt w:val="decimal"/>
      <w:lvlText w:val="%1.%2.%3.%4.%5.%6.%7.%8"/>
      <w:lvlJc w:val="left"/>
      <w:pPr>
        <w:ind w:left="2194" w:hanging="1440"/>
      </w:pPr>
      <w:rPr>
        <w:rFonts w:hint="default"/>
        <w:u w:val="single"/>
      </w:rPr>
    </w:lvl>
    <w:lvl w:ilvl="8">
      <w:start w:val="1"/>
      <w:numFmt w:val="decimal"/>
      <w:lvlText w:val="%1.%2.%3.%4.%5.%6.%7.%8.%9"/>
      <w:lvlJc w:val="left"/>
      <w:pPr>
        <w:ind w:left="2336" w:hanging="1440"/>
      </w:pPr>
      <w:rPr>
        <w:rFonts w:hint="default"/>
        <w:u w:val="single"/>
      </w:rPr>
    </w:lvl>
  </w:abstractNum>
  <w:abstractNum w:abstractNumId="1" w15:restartNumberingAfterBreak="0">
    <w:nsid w:val="02896BE0"/>
    <w:multiLevelType w:val="multilevel"/>
    <w:tmpl w:val="6862F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601832"/>
    <w:multiLevelType w:val="multilevel"/>
    <w:tmpl w:val="BDFAA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2C06D5"/>
    <w:multiLevelType w:val="hybridMultilevel"/>
    <w:tmpl w:val="45F8AD90"/>
    <w:lvl w:ilvl="0" w:tplc="B1B27F9E">
      <w:start w:val="3"/>
      <w:numFmt w:val="decimal"/>
      <w:lvlText w:val="%1."/>
      <w:lvlJc w:val="left"/>
      <w:pPr>
        <w:ind w:left="770" w:hanging="360"/>
      </w:pPr>
      <w:rPr>
        <w:rFonts w:hint="default"/>
      </w:r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4" w15:restartNumberingAfterBreak="0">
    <w:nsid w:val="05C04AEA"/>
    <w:multiLevelType w:val="hybridMultilevel"/>
    <w:tmpl w:val="43660C1A"/>
    <w:lvl w:ilvl="0" w:tplc="0B701A4C">
      <w:start w:val="3"/>
      <w:numFmt w:val="decimal"/>
      <w:lvlText w:val="%1"/>
      <w:lvlJc w:val="left"/>
      <w:pPr>
        <w:ind w:left="600" w:hanging="360"/>
      </w:pPr>
      <w:rPr>
        <w:rFonts w:hint="default"/>
      </w:rPr>
    </w:lvl>
    <w:lvl w:ilvl="1" w:tplc="04130019" w:tentative="1">
      <w:start w:val="1"/>
      <w:numFmt w:val="lowerLetter"/>
      <w:lvlText w:val="%2."/>
      <w:lvlJc w:val="left"/>
      <w:pPr>
        <w:ind w:left="1320" w:hanging="360"/>
      </w:pPr>
    </w:lvl>
    <w:lvl w:ilvl="2" w:tplc="0413001B" w:tentative="1">
      <w:start w:val="1"/>
      <w:numFmt w:val="lowerRoman"/>
      <w:lvlText w:val="%3."/>
      <w:lvlJc w:val="right"/>
      <w:pPr>
        <w:ind w:left="2040" w:hanging="180"/>
      </w:pPr>
    </w:lvl>
    <w:lvl w:ilvl="3" w:tplc="0413000F" w:tentative="1">
      <w:start w:val="1"/>
      <w:numFmt w:val="decimal"/>
      <w:lvlText w:val="%4."/>
      <w:lvlJc w:val="left"/>
      <w:pPr>
        <w:ind w:left="2760" w:hanging="360"/>
      </w:pPr>
    </w:lvl>
    <w:lvl w:ilvl="4" w:tplc="04130019" w:tentative="1">
      <w:start w:val="1"/>
      <w:numFmt w:val="lowerLetter"/>
      <w:lvlText w:val="%5."/>
      <w:lvlJc w:val="left"/>
      <w:pPr>
        <w:ind w:left="3480" w:hanging="360"/>
      </w:pPr>
    </w:lvl>
    <w:lvl w:ilvl="5" w:tplc="0413001B" w:tentative="1">
      <w:start w:val="1"/>
      <w:numFmt w:val="lowerRoman"/>
      <w:lvlText w:val="%6."/>
      <w:lvlJc w:val="right"/>
      <w:pPr>
        <w:ind w:left="4200" w:hanging="180"/>
      </w:pPr>
    </w:lvl>
    <w:lvl w:ilvl="6" w:tplc="0413000F" w:tentative="1">
      <w:start w:val="1"/>
      <w:numFmt w:val="decimal"/>
      <w:lvlText w:val="%7."/>
      <w:lvlJc w:val="left"/>
      <w:pPr>
        <w:ind w:left="4920" w:hanging="360"/>
      </w:pPr>
    </w:lvl>
    <w:lvl w:ilvl="7" w:tplc="04130019" w:tentative="1">
      <w:start w:val="1"/>
      <w:numFmt w:val="lowerLetter"/>
      <w:lvlText w:val="%8."/>
      <w:lvlJc w:val="left"/>
      <w:pPr>
        <w:ind w:left="5640" w:hanging="360"/>
      </w:pPr>
    </w:lvl>
    <w:lvl w:ilvl="8" w:tplc="0413001B" w:tentative="1">
      <w:start w:val="1"/>
      <w:numFmt w:val="lowerRoman"/>
      <w:lvlText w:val="%9."/>
      <w:lvlJc w:val="right"/>
      <w:pPr>
        <w:ind w:left="6360" w:hanging="180"/>
      </w:pPr>
    </w:lvl>
  </w:abstractNum>
  <w:abstractNum w:abstractNumId="5" w15:restartNumberingAfterBreak="0">
    <w:nsid w:val="06D84918"/>
    <w:multiLevelType w:val="multilevel"/>
    <w:tmpl w:val="A65ED360"/>
    <w:lvl w:ilvl="0">
      <w:start w:val="2"/>
      <w:numFmt w:val="decimal"/>
      <w:lvlText w:val="%1"/>
      <w:lvlJc w:val="left"/>
      <w:pPr>
        <w:ind w:left="476" w:hanging="334"/>
      </w:pPr>
      <w:rPr>
        <w:rFonts w:hint="default"/>
        <w:lang w:val="nl-NL" w:eastAsia="en-US" w:bidi="ar-SA"/>
      </w:rPr>
    </w:lvl>
    <w:lvl w:ilvl="1">
      <w:start w:val="1"/>
      <w:numFmt w:val="decimal"/>
      <w:lvlText w:val="%1.%2"/>
      <w:lvlJc w:val="left"/>
      <w:pPr>
        <w:ind w:left="618" w:hanging="334"/>
      </w:pPr>
      <w:rPr>
        <w:rFonts w:hint="default" w:ascii="Arial" w:hAnsi="Arial" w:eastAsia="Arial" w:cs="Arial"/>
        <w:b w:val="0"/>
        <w:bCs w:val="0"/>
        <w:i w:val="0"/>
        <w:iCs w:val="0"/>
        <w:spacing w:val="-1"/>
        <w:w w:val="99"/>
        <w:sz w:val="20"/>
        <w:szCs w:val="20"/>
        <w:u w:val="single" w:color="000000"/>
        <w:lang w:val="nl-NL" w:eastAsia="en-US" w:bidi="ar-SA"/>
      </w:rPr>
    </w:lvl>
    <w:lvl w:ilvl="2">
      <w:numFmt w:val="bullet"/>
      <w:lvlText w:val="-"/>
      <w:lvlJc w:val="left"/>
      <w:pPr>
        <w:ind w:left="842" w:hanging="708"/>
      </w:pPr>
      <w:rPr>
        <w:rFonts w:hint="default" w:ascii="Arial" w:hAnsi="Arial" w:eastAsia="Arial" w:cs="Arial"/>
        <w:b w:val="0"/>
        <w:bCs w:val="0"/>
        <w:i w:val="0"/>
        <w:iCs w:val="0"/>
        <w:w w:val="99"/>
        <w:sz w:val="20"/>
        <w:szCs w:val="20"/>
        <w:lang w:val="nl-NL" w:eastAsia="en-US" w:bidi="ar-SA"/>
      </w:rPr>
    </w:lvl>
    <w:lvl w:ilvl="3">
      <w:numFmt w:val="bullet"/>
      <w:lvlText w:val="o"/>
      <w:lvlJc w:val="left"/>
      <w:pPr>
        <w:ind w:left="1418" w:hanging="569"/>
      </w:pPr>
      <w:rPr>
        <w:rFonts w:hint="default" w:ascii="Courier New" w:hAnsi="Courier New" w:eastAsia="Courier New" w:cs="Courier New"/>
        <w:b w:val="0"/>
        <w:bCs w:val="0"/>
        <w:i w:val="0"/>
        <w:iCs w:val="0"/>
        <w:w w:val="99"/>
        <w:sz w:val="20"/>
        <w:szCs w:val="20"/>
        <w:lang w:val="nl-NL" w:eastAsia="en-US" w:bidi="ar-SA"/>
      </w:rPr>
    </w:lvl>
    <w:lvl w:ilvl="4">
      <w:numFmt w:val="bullet"/>
      <w:lvlText w:val="•"/>
      <w:lvlJc w:val="left"/>
      <w:pPr>
        <w:ind w:left="3438" w:hanging="569"/>
      </w:pPr>
      <w:rPr>
        <w:rFonts w:hint="default"/>
        <w:lang w:val="nl-NL" w:eastAsia="en-US" w:bidi="ar-SA"/>
      </w:rPr>
    </w:lvl>
    <w:lvl w:ilvl="5">
      <w:numFmt w:val="bullet"/>
      <w:lvlText w:val="•"/>
      <w:lvlJc w:val="left"/>
      <w:pPr>
        <w:ind w:left="4446" w:hanging="569"/>
      </w:pPr>
      <w:rPr>
        <w:rFonts w:hint="default"/>
        <w:lang w:val="nl-NL" w:eastAsia="en-US" w:bidi="ar-SA"/>
      </w:rPr>
    </w:lvl>
    <w:lvl w:ilvl="6">
      <w:numFmt w:val="bullet"/>
      <w:lvlText w:val="•"/>
      <w:lvlJc w:val="left"/>
      <w:pPr>
        <w:ind w:left="5455" w:hanging="569"/>
      </w:pPr>
      <w:rPr>
        <w:rFonts w:hint="default"/>
        <w:lang w:val="nl-NL" w:eastAsia="en-US" w:bidi="ar-SA"/>
      </w:rPr>
    </w:lvl>
    <w:lvl w:ilvl="7">
      <w:numFmt w:val="bullet"/>
      <w:lvlText w:val="•"/>
      <w:lvlJc w:val="left"/>
      <w:pPr>
        <w:ind w:left="6463" w:hanging="569"/>
      </w:pPr>
      <w:rPr>
        <w:rFonts w:hint="default"/>
        <w:lang w:val="nl-NL" w:eastAsia="en-US" w:bidi="ar-SA"/>
      </w:rPr>
    </w:lvl>
    <w:lvl w:ilvl="8">
      <w:numFmt w:val="bullet"/>
      <w:lvlText w:val="•"/>
      <w:lvlJc w:val="left"/>
      <w:pPr>
        <w:ind w:left="7471" w:hanging="569"/>
      </w:pPr>
      <w:rPr>
        <w:rFonts w:hint="default"/>
        <w:lang w:val="nl-NL" w:eastAsia="en-US" w:bidi="ar-SA"/>
      </w:rPr>
    </w:lvl>
  </w:abstractNum>
  <w:abstractNum w:abstractNumId="6" w15:restartNumberingAfterBreak="0">
    <w:nsid w:val="078662F3"/>
    <w:multiLevelType w:val="multilevel"/>
    <w:tmpl w:val="7FC8BF12"/>
    <w:lvl w:ilvl="0">
      <w:start w:val="4"/>
      <w:numFmt w:val="decimal"/>
      <w:lvlText w:val="%1"/>
      <w:lvlJc w:val="left"/>
      <w:pPr>
        <w:ind w:left="574" w:hanging="334"/>
      </w:pPr>
      <w:rPr>
        <w:rFonts w:hint="default"/>
        <w:lang w:val="nl-NL" w:eastAsia="en-US" w:bidi="ar-SA"/>
      </w:rPr>
    </w:lvl>
    <w:lvl w:ilvl="1">
      <w:start w:val="1"/>
      <w:numFmt w:val="decimal"/>
      <w:lvlText w:val="%1.%2"/>
      <w:lvlJc w:val="left"/>
      <w:pPr>
        <w:ind w:left="574" w:hanging="334"/>
      </w:pPr>
      <w:rPr>
        <w:rFonts w:hint="default" w:ascii="Arial" w:hAnsi="Arial" w:eastAsia="Arial" w:cs="Arial"/>
        <w:b w:val="0"/>
        <w:bCs w:val="0"/>
        <w:i w:val="0"/>
        <w:iCs w:val="0"/>
        <w:spacing w:val="-1"/>
        <w:w w:val="99"/>
        <w:sz w:val="20"/>
        <w:szCs w:val="20"/>
        <w:u w:val="single" w:color="000000"/>
        <w:lang w:val="nl-NL" w:eastAsia="en-US" w:bidi="ar-SA"/>
      </w:rPr>
    </w:lvl>
    <w:lvl w:ilvl="2">
      <w:numFmt w:val="bullet"/>
      <w:lvlText w:val="-"/>
      <w:lvlJc w:val="left"/>
      <w:pPr>
        <w:ind w:left="941" w:hanging="701"/>
      </w:pPr>
      <w:rPr>
        <w:rFonts w:hint="default" w:ascii="Arial" w:hAnsi="Arial" w:eastAsia="Arial" w:cs="Arial"/>
        <w:b w:val="0"/>
        <w:bCs w:val="0"/>
        <w:i w:val="0"/>
        <w:iCs w:val="0"/>
        <w:w w:val="99"/>
        <w:sz w:val="20"/>
        <w:szCs w:val="20"/>
        <w:lang w:val="nl-NL" w:eastAsia="en-US" w:bidi="ar-SA"/>
      </w:rPr>
    </w:lvl>
    <w:lvl w:ilvl="3">
      <w:numFmt w:val="bullet"/>
      <w:lvlText w:val="•"/>
      <w:lvlJc w:val="left"/>
      <w:pPr>
        <w:ind w:left="2861" w:hanging="701"/>
      </w:pPr>
      <w:rPr>
        <w:rFonts w:hint="default"/>
        <w:lang w:val="nl-NL" w:eastAsia="en-US" w:bidi="ar-SA"/>
      </w:rPr>
    </w:lvl>
    <w:lvl w:ilvl="4">
      <w:numFmt w:val="bullet"/>
      <w:lvlText w:val="•"/>
      <w:lvlJc w:val="left"/>
      <w:pPr>
        <w:ind w:left="3822" w:hanging="701"/>
      </w:pPr>
      <w:rPr>
        <w:rFonts w:hint="default"/>
        <w:lang w:val="nl-NL" w:eastAsia="en-US" w:bidi="ar-SA"/>
      </w:rPr>
    </w:lvl>
    <w:lvl w:ilvl="5">
      <w:numFmt w:val="bullet"/>
      <w:lvlText w:val="•"/>
      <w:lvlJc w:val="left"/>
      <w:pPr>
        <w:ind w:left="4782" w:hanging="701"/>
      </w:pPr>
      <w:rPr>
        <w:rFonts w:hint="default"/>
        <w:lang w:val="nl-NL" w:eastAsia="en-US" w:bidi="ar-SA"/>
      </w:rPr>
    </w:lvl>
    <w:lvl w:ilvl="6">
      <w:numFmt w:val="bullet"/>
      <w:lvlText w:val="•"/>
      <w:lvlJc w:val="left"/>
      <w:pPr>
        <w:ind w:left="5743" w:hanging="701"/>
      </w:pPr>
      <w:rPr>
        <w:rFonts w:hint="default"/>
        <w:lang w:val="nl-NL" w:eastAsia="en-US" w:bidi="ar-SA"/>
      </w:rPr>
    </w:lvl>
    <w:lvl w:ilvl="7">
      <w:numFmt w:val="bullet"/>
      <w:lvlText w:val="•"/>
      <w:lvlJc w:val="left"/>
      <w:pPr>
        <w:ind w:left="6704" w:hanging="701"/>
      </w:pPr>
      <w:rPr>
        <w:rFonts w:hint="default"/>
        <w:lang w:val="nl-NL" w:eastAsia="en-US" w:bidi="ar-SA"/>
      </w:rPr>
    </w:lvl>
    <w:lvl w:ilvl="8">
      <w:numFmt w:val="bullet"/>
      <w:lvlText w:val="•"/>
      <w:lvlJc w:val="left"/>
      <w:pPr>
        <w:ind w:left="7664" w:hanging="701"/>
      </w:pPr>
      <w:rPr>
        <w:rFonts w:hint="default"/>
        <w:lang w:val="nl-NL" w:eastAsia="en-US" w:bidi="ar-SA"/>
      </w:rPr>
    </w:lvl>
  </w:abstractNum>
  <w:abstractNum w:abstractNumId="7" w15:restartNumberingAfterBreak="0">
    <w:nsid w:val="07C07B8B"/>
    <w:multiLevelType w:val="multilevel"/>
    <w:tmpl w:val="A9328FC8"/>
    <w:lvl w:ilvl="0">
      <w:start w:val="1"/>
      <w:numFmt w:val="decimal"/>
      <w:lvlText w:val="%1."/>
      <w:lvlJc w:val="left"/>
      <w:pPr>
        <w:ind w:left="521" w:hanging="281"/>
      </w:pPr>
      <w:rPr>
        <w:rFonts w:hint="default" w:ascii="Arial" w:hAnsi="Arial" w:eastAsia="Arial" w:cs="Arial"/>
        <w:b/>
        <w:bCs/>
        <w:i w:val="0"/>
        <w:iCs w:val="0"/>
        <w:spacing w:val="0"/>
        <w:w w:val="99"/>
        <w:sz w:val="20"/>
        <w:szCs w:val="20"/>
        <w:lang w:val="nl-NL" w:eastAsia="en-US" w:bidi="ar-SA"/>
      </w:rPr>
    </w:lvl>
    <w:lvl w:ilvl="1">
      <w:start w:val="1"/>
      <w:numFmt w:val="decimal"/>
      <w:lvlText w:val="%1.%2"/>
      <w:lvlJc w:val="left"/>
      <w:pPr>
        <w:ind w:left="813" w:hanging="334"/>
      </w:pPr>
      <w:rPr>
        <w:rFonts w:hint="default" w:ascii="Arial" w:hAnsi="Arial" w:eastAsia="Arial" w:cs="Arial"/>
        <w:b w:val="0"/>
        <w:bCs w:val="0"/>
        <w:i w:val="0"/>
        <w:iCs w:val="0"/>
        <w:spacing w:val="-1"/>
        <w:w w:val="99"/>
        <w:sz w:val="20"/>
        <w:szCs w:val="20"/>
        <w:lang w:val="nl-NL" w:eastAsia="en-US" w:bidi="ar-SA"/>
      </w:rPr>
    </w:lvl>
    <w:lvl w:ilvl="2">
      <w:numFmt w:val="bullet"/>
      <w:lvlText w:val="•"/>
      <w:lvlJc w:val="left"/>
      <w:pPr>
        <w:ind w:left="1794" w:hanging="334"/>
      </w:pPr>
      <w:rPr>
        <w:rFonts w:hint="default"/>
        <w:lang w:val="nl-NL" w:eastAsia="en-US" w:bidi="ar-SA"/>
      </w:rPr>
    </w:lvl>
    <w:lvl w:ilvl="3">
      <w:numFmt w:val="bullet"/>
      <w:lvlText w:val="•"/>
      <w:lvlJc w:val="left"/>
      <w:pPr>
        <w:ind w:left="2768" w:hanging="334"/>
      </w:pPr>
      <w:rPr>
        <w:rFonts w:hint="default"/>
        <w:lang w:val="nl-NL" w:eastAsia="en-US" w:bidi="ar-SA"/>
      </w:rPr>
    </w:lvl>
    <w:lvl w:ilvl="4">
      <w:numFmt w:val="bullet"/>
      <w:lvlText w:val="•"/>
      <w:lvlJc w:val="left"/>
      <w:pPr>
        <w:ind w:left="3742" w:hanging="334"/>
      </w:pPr>
      <w:rPr>
        <w:rFonts w:hint="default"/>
        <w:lang w:val="nl-NL" w:eastAsia="en-US" w:bidi="ar-SA"/>
      </w:rPr>
    </w:lvl>
    <w:lvl w:ilvl="5">
      <w:numFmt w:val="bullet"/>
      <w:lvlText w:val="•"/>
      <w:lvlJc w:val="left"/>
      <w:pPr>
        <w:ind w:left="4716" w:hanging="334"/>
      </w:pPr>
      <w:rPr>
        <w:rFonts w:hint="default"/>
        <w:lang w:val="nl-NL" w:eastAsia="en-US" w:bidi="ar-SA"/>
      </w:rPr>
    </w:lvl>
    <w:lvl w:ilvl="6">
      <w:numFmt w:val="bullet"/>
      <w:lvlText w:val="•"/>
      <w:lvlJc w:val="left"/>
      <w:pPr>
        <w:ind w:left="5690" w:hanging="334"/>
      </w:pPr>
      <w:rPr>
        <w:rFonts w:hint="default"/>
        <w:lang w:val="nl-NL" w:eastAsia="en-US" w:bidi="ar-SA"/>
      </w:rPr>
    </w:lvl>
    <w:lvl w:ilvl="7">
      <w:numFmt w:val="bullet"/>
      <w:lvlText w:val="•"/>
      <w:lvlJc w:val="left"/>
      <w:pPr>
        <w:ind w:left="6664" w:hanging="334"/>
      </w:pPr>
      <w:rPr>
        <w:rFonts w:hint="default"/>
        <w:lang w:val="nl-NL" w:eastAsia="en-US" w:bidi="ar-SA"/>
      </w:rPr>
    </w:lvl>
    <w:lvl w:ilvl="8">
      <w:numFmt w:val="bullet"/>
      <w:lvlText w:val="•"/>
      <w:lvlJc w:val="left"/>
      <w:pPr>
        <w:ind w:left="7638" w:hanging="334"/>
      </w:pPr>
      <w:rPr>
        <w:rFonts w:hint="default"/>
        <w:lang w:val="nl-NL" w:eastAsia="en-US" w:bidi="ar-SA"/>
      </w:rPr>
    </w:lvl>
  </w:abstractNum>
  <w:abstractNum w:abstractNumId="8" w15:restartNumberingAfterBreak="0">
    <w:nsid w:val="0D564629"/>
    <w:multiLevelType w:val="multilevel"/>
    <w:tmpl w:val="A61E67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7D0E96"/>
    <w:multiLevelType w:val="multilevel"/>
    <w:tmpl w:val="69008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2F440E5"/>
    <w:multiLevelType w:val="hybridMultilevel"/>
    <w:tmpl w:val="DCE25EFC"/>
    <w:lvl w:ilvl="0" w:tplc="14C07FF2">
      <w:start w:val="1"/>
      <w:numFmt w:val="decimal"/>
      <w:lvlText w:val="%1."/>
      <w:lvlJc w:val="left"/>
      <w:pPr>
        <w:ind w:left="600" w:hanging="360"/>
      </w:pPr>
      <w:rPr>
        <w:rFonts w:hint="default"/>
      </w:rPr>
    </w:lvl>
    <w:lvl w:ilvl="1" w:tplc="04130019" w:tentative="1">
      <w:start w:val="1"/>
      <w:numFmt w:val="lowerLetter"/>
      <w:lvlText w:val="%2."/>
      <w:lvlJc w:val="left"/>
      <w:pPr>
        <w:ind w:left="1320" w:hanging="360"/>
      </w:pPr>
    </w:lvl>
    <w:lvl w:ilvl="2" w:tplc="0413001B" w:tentative="1">
      <w:start w:val="1"/>
      <w:numFmt w:val="lowerRoman"/>
      <w:lvlText w:val="%3."/>
      <w:lvlJc w:val="right"/>
      <w:pPr>
        <w:ind w:left="2040" w:hanging="180"/>
      </w:pPr>
    </w:lvl>
    <w:lvl w:ilvl="3" w:tplc="0413000F" w:tentative="1">
      <w:start w:val="1"/>
      <w:numFmt w:val="decimal"/>
      <w:lvlText w:val="%4."/>
      <w:lvlJc w:val="left"/>
      <w:pPr>
        <w:ind w:left="2760" w:hanging="360"/>
      </w:pPr>
    </w:lvl>
    <w:lvl w:ilvl="4" w:tplc="04130019" w:tentative="1">
      <w:start w:val="1"/>
      <w:numFmt w:val="lowerLetter"/>
      <w:lvlText w:val="%5."/>
      <w:lvlJc w:val="left"/>
      <w:pPr>
        <w:ind w:left="3480" w:hanging="360"/>
      </w:pPr>
    </w:lvl>
    <w:lvl w:ilvl="5" w:tplc="0413001B" w:tentative="1">
      <w:start w:val="1"/>
      <w:numFmt w:val="lowerRoman"/>
      <w:lvlText w:val="%6."/>
      <w:lvlJc w:val="right"/>
      <w:pPr>
        <w:ind w:left="4200" w:hanging="180"/>
      </w:pPr>
    </w:lvl>
    <w:lvl w:ilvl="6" w:tplc="0413000F" w:tentative="1">
      <w:start w:val="1"/>
      <w:numFmt w:val="decimal"/>
      <w:lvlText w:val="%7."/>
      <w:lvlJc w:val="left"/>
      <w:pPr>
        <w:ind w:left="4920" w:hanging="360"/>
      </w:pPr>
    </w:lvl>
    <w:lvl w:ilvl="7" w:tplc="04130019" w:tentative="1">
      <w:start w:val="1"/>
      <w:numFmt w:val="lowerLetter"/>
      <w:lvlText w:val="%8."/>
      <w:lvlJc w:val="left"/>
      <w:pPr>
        <w:ind w:left="5640" w:hanging="360"/>
      </w:pPr>
    </w:lvl>
    <w:lvl w:ilvl="8" w:tplc="0413001B" w:tentative="1">
      <w:start w:val="1"/>
      <w:numFmt w:val="lowerRoman"/>
      <w:lvlText w:val="%9."/>
      <w:lvlJc w:val="right"/>
      <w:pPr>
        <w:ind w:left="6360" w:hanging="180"/>
      </w:pPr>
    </w:lvl>
  </w:abstractNum>
  <w:abstractNum w:abstractNumId="11" w15:restartNumberingAfterBreak="0">
    <w:nsid w:val="1388744E"/>
    <w:multiLevelType w:val="multilevel"/>
    <w:tmpl w:val="97FAC9FE"/>
    <w:lvl w:ilvl="0">
      <w:start w:val="1"/>
      <w:numFmt w:val="decimal"/>
      <w:lvlText w:val="%1."/>
      <w:lvlJc w:val="left"/>
      <w:pPr>
        <w:ind w:left="600" w:hanging="360"/>
      </w:pPr>
      <w:rPr>
        <w:rFonts w:hint="default"/>
      </w:rPr>
    </w:lvl>
    <w:lvl w:ilvl="1">
      <w:start w:val="1"/>
      <w:numFmt w:val="decimal"/>
      <w:isLgl/>
      <w:lvlText w:val="%1.%2"/>
      <w:lvlJc w:val="left"/>
      <w:pPr>
        <w:ind w:left="600" w:hanging="360"/>
      </w:pPr>
      <w:rPr>
        <w:rFonts w:hint="default"/>
        <w:u w:val="single"/>
      </w:rPr>
    </w:lvl>
    <w:lvl w:ilvl="2">
      <w:start w:val="1"/>
      <w:numFmt w:val="decimal"/>
      <w:isLgl/>
      <w:lvlText w:val="%1.%2.%3"/>
      <w:lvlJc w:val="left"/>
      <w:pPr>
        <w:ind w:left="960" w:hanging="720"/>
      </w:pPr>
      <w:rPr>
        <w:rFonts w:hint="default"/>
        <w:u w:val="single"/>
      </w:rPr>
    </w:lvl>
    <w:lvl w:ilvl="3">
      <w:start w:val="1"/>
      <w:numFmt w:val="decimal"/>
      <w:isLgl/>
      <w:lvlText w:val="%1.%2.%3.%4"/>
      <w:lvlJc w:val="left"/>
      <w:pPr>
        <w:ind w:left="960" w:hanging="720"/>
      </w:pPr>
      <w:rPr>
        <w:rFonts w:hint="default"/>
        <w:u w:val="single"/>
      </w:rPr>
    </w:lvl>
    <w:lvl w:ilvl="4">
      <w:start w:val="1"/>
      <w:numFmt w:val="decimal"/>
      <w:isLgl/>
      <w:lvlText w:val="%1.%2.%3.%4.%5"/>
      <w:lvlJc w:val="left"/>
      <w:pPr>
        <w:ind w:left="1320" w:hanging="1080"/>
      </w:pPr>
      <w:rPr>
        <w:rFonts w:hint="default"/>
        <w:u w:val="single"/>
      </w:rPr>
    </w:lvl>
    <w:lvl w:ilvl="5">
      <w:start w:val="1"/>
      <w:numFmt w:val="decimal"/>
      <w:isLgl/>
      <w:lvlText w:val="%1.%2.%3.%4.%5.%6"/>
      <w:lvlJc w:val="left"/>
      <w:pPr>
        <w:ind w:left="1320" w:hanging="1080"/>
      </w:pPr>
      <w:rPr>
        <w:rFonts w:hint="default"/>
        <w:u w:val="single"/>
      </w:rPr>
    </w:lvl>
    <w:lvl w:ilvl="6">
      <w:start w:val="1"/>
      <w:numFmt w:val="decimal"/>
      <w:isLgl/>
      <w:lvlText w:val="%1.%2.%3.%4.%5.%6.%7"/>
      <w:lvlJc w:val="left"/>
      <w:pPr>
        <w:ind w:left="1680" w:hanging="1440"/>
      </w:pPr>
      <w:rPr>
        <w:rFonts w:hint="default"/>
        <w:u w:val="single"/>
      </w:rPr>
    </w:lvl>
    <w:lvl w:ilvl="7">
      <w:start w:val="1"/>
      <w:numFmt w:val="decimal"/>
      <w:isLgl/>
      <w:lvlText w:val="%1.%2.%3.%4.%5.%6.%7.%8"/>
      <w:lvlJc w:val="left"/>
      <w:pPr>
        <w:ind w:left="1680" w:hanging="1440"/>
      </w:pPr>
      <w:rPr>
        <w:rFonts w:hint="default"/>
        <w:u w:val="single"/>
      </w:rPr>
    </w:lvl>
    <w:lvl w:ilvl="8">
      <w:start w:val="1"/>
      <w:numFmt w:val="decimal"/>
      <w:isLgl/>
      <w:lvlText w:val="%1.%2.%3.%4.%5.%6.%7.%8.%9"/>
      <w:lvlJc w:val="left"/>
      <w:pPr>
        <w:ind w:left="2040" w:hanging="1800"/>
      </w:pPr>
      <w:rPr>
        <w:rFonts w:hint="default"/>
        <w:u w:val="single"/>
      </w:rPr>
    </w:lvl>
  </w:abstractNum>
  <w:abstractNum w:abstractNumId="12" w15:restartNumberingAfterBreak="0">
    <w:nsid w:val="176A782D"/>
    <w:multiLevelType w:val="hybridMultilevel"/>
    <w:tmpl w:val="D4045418"/>
    <w:lvl w:ilvl="0" w:tplc="5CAEE44C">
      <w:start w:val="3"/>
      <w:numFmt w:val="decimal"/>
      <w:lvlText w:val="%1."/>
      <w:lvlJc w:val="left"/>
      <w:pPr>
        <w:ind w:left="600" w:hanging="360"/>
      </w:pPr>
      <w:rPr>
        <w:rFonts w:hint="default"/>
      </w:rPr>
    </w:lvl>
    <w:lvl w:ilvl="1" w:tplc="04130019" w:tentative="1">
      <w:start w:val="1"/>
      <w:numFmt w:val="lowerLetter"/>
      <w:lvlText w:val="%2."/>
      <w:lvlJc w:val="left"/>
      <w:pPr>
        <w:ind w:left="1320" w:hanging="360"/>
      </w:pPr>
    </w:lvl>
    <w:lvl w:ilvl="2" w:tplc="0413001B" w:tentative="1">
      <w:start w:val="1"/>
      <w:numFmt w:val="lowerRoman"/>
      <w:lvlText w:val="%3."/>
      <w:lvlJc w:val="right"/>
      <w:pPr>
        <w:ind w:left="2040" w:hanging="180"/>
      </w:pPr>
    </w:lvl>
    <w:lvl w:ilvl="3" w:tplc="0413000F" w:tentative="1">
      <w:start w:val="1"/>
      <w:numFmt w:val="decimal"/>
      <w:lvlText w:val="%4."/>
      <w:lvlJc w:val="left"/>
      <w:pPr>
        <w:ind w:left="2760" w:hanging="360"/>
      </w:pPr>
    </w:lvl>
    <w:lvl w:ilvl="4" w:tplc="04130019" w:tentative="1">
      <w:start w:val="1"/>
      <w:numFmt w:val="lowerLetter"/>
      <w:lvlText w:val="%5."/>
      <w:lvlJc w:val="left"/>
      <w:pPr>
        <w:ind w:left="3480" w:hanging="360"/>
      </w:pPr>
    </w:lvl>
    <w:lvl w:ilvl="5" w:tplc="0413001B" w:tentative="1">
      <w:start w:val="1"/>
      <w:numFmt w:val="lowerRoman"/>
      <w:lvlText w:val="%6."/>
      <w:lvlJc w:val="right"/>
      <w:pPr>
        <w:ind w:left="4200" w:hanging="180"/>
      </w:pPr>
    </w:lvl>
    <w:lvl w:ilvl="6" w:tplc="0413000F" w:tentative="1">
      <w:start w:val="1"/>
      <w:numFmt w:val="decimal"/>
      <w:lvlText w:val="%7."/>
      <w:lvlJc w:val="left"/>
      <w:pPr>
        <w:ind w:left="4920" w:hanging="360"/>
      </w:pPr>
    </w:lvl>
    <w:lvl w:ilvl="7" w:tplc="04130019" w:tentative="1">
      <w:start w:val="1"/>
      <w:numFmt w:val="lowerLetter"/>
      <w:lvlText w:val="%8."/>
      <w:lvlJc w:val="left"/>
      <w:pPr>
        <w:ind w:left="5640" w:hanging="360"/>
      </w:pPr>
    </w:lvl>
    <w:lvl w:ilvl="8" w:tplc="0413001B" w:tentative="1">
      <w:start w:val="1"/>
      <w:numFmt w:val="lowerRoman"/>
      <w:lvlText w:val="%9."/>
      <w:lvlJc w:val="right"/>
      <w:pPr>
        <w:ind w:left="6360" w:hanging="180"/>
      </w:pPr>
    </w:lvl>
  </w:abstractNum>
  <w:abstractNum w:abstractNumId="13" w15:restartNumberingAfterBreak="0">
    <w:nsid w:val="18826BAA"/>
    <w:multiLevelType w:val="hybridMultilevel"/>
    <w:tmpl w:val="0068F0C2"/>
    <w:lvl w:ilvl="0" w:tplc="CFBA91E4">
      <w:start w:val="1"/>
      <w:numFmt w:val="bullet"/>
      <w:lvlText w:val=""/>
      <w:lvlJc w:val="left"/>
      <w:pPr>
        <w:ind w:left="720" w:hanging="360"/>
      </w:pPr>
      <w:rPr>
        <w:rFonts w:hint="default" w:ascii="Symbol" w:hAnsi="Symbol"/>
      </w:rPr>
    </w:lvl>
    <w:lvl w:ilvl="1" w:tplc="679EB38A">
      <w:start w:val="1"/>
      <w:numFmt w:val="bullet"/>
      <w:lvlText w:val="o"/>
      <w:lvlJc w:val="left"/>
      <w:pPr>
        <w:ind w:left="1440" w:hanging="360"/>
      </w:pPr>
      <w:rPr>
        <w:rFonts w:hint="default" w:ascii="Courier New" w:hAnsi="Courier New"/>
      </w:rPr>
    </w:lvl>
    <w:lvl w:ilvl="2" w:tplc="4E185232">
      <w:start w:val="1"/>
      <w:numFmt w:val="bullet"/>
      <w:lvlText w:val="-"/>
      <w:lvlJc w:val="left"/>
      <w:pPr>
        <w:ind w:left="2160" w:hanging="360"/>
      </w:pPr>
      <w:rPr>
        <w:rFonts w:hint="default" w:ascii="&quot;Calibri&quot;,sans-serif" w:hAnsi="&quot;Calibri&quot;,sans-serif"/>
      </w:rPr>
    </w:lvl>
    <w:lvl w:ilvl="3" w:tplc="C8DA045C">
      <w:start w:val="1"/>
      <w:numFmt w:val="bullet"/>
      <w:lvlText w:val=""/>
      <w:lvlJc w:val="left"/>
      <w:pPr>
        <w:ind w:left="2880" w:hanging="360"/>
      </w:pPr>
      <w:rPr>
        <w:rFonts w:hint="default" w:ascii="Symbol" w:hAnsi="Symbol"/>
      </w:rPr>
    </w:lvl>
    <w:lvl w:ilvl="4" w:tplc="A4C83F88">
      <w:start w:val="1"/>
      <w:numFmt w:val="bullet"/>
      <w:lvlText w:val="o"/>
      <w:lvlJc w:val="left"/>
      <w:pPr>
        <w:ind w:left="3600" w:hanging="360"/>
      </w:pPr>
      <w:rPr>
        <w:rFonts w:hint="default" w:ascii="Courier New" w:hAnsi="Courier New"/>
      </w:rPr>
    </w:lvl>
    <w:lvl w:ilvl="5" w:tplc="C9900D06">
      <w:start w:val="1"/>
      <w:numFmt w:val="bullet"/>
      <w:lvlText w:val=""/>
      <w:lvlJc w:val="left"/>
      <w:pPr>
        <w:ind w:left="4320" w:hanging="360"/>
      </w:pPr>
      <w:rPr>
        <w:rFonts w:hint="default" w:ascii="Wingdings" w:hAnsi="Wingdings"/>
      </w:rPr>
    </w:lvl>
    <w:lvl w:ilvl="6" w:tplc="18D04186">
      <w:start w:val="1"/>
      <w:numFmt w:val="bullet"/>
      <w:lvlText w:val=""/>
      <w:lvlJc w:val="left"/>
      <w:pPr>
        <w:ind w:left="5040" w:hanging="360"/>
      </w:pPr>
      <w:rPr>
        <w:rFonts w:hint="default" w:ascii="Symbol" w:hAnsi="Symbol"/>
      </w:rPr>
    </w:lvl>
    <w:lvl w:ilvl="7" w:tplc="31A260D8">
      <w:start w:val="1"/>
      <w:numFmt w:val="bullet"/>
      <w:lvlText w:val="o"/>
      <w:lvlJc w:val="left"/>
      <w:pPr>
        <w:ind w:left="5760" w:hanging="360"/>
      </w:pPr>
      <w:rPr>
        <w:rFonts w:hint="default" w:ascii="Courier New" w:hAnsi="Courier New"/>
      </w:rPr>
    </w:lvl>
    <w:lvl w:ilvl="8" w:tplc="AF305AA8">
      <w:start w:val="1"/>
      <w:numFmt w:val="bullet"/>
      <w:lvlText w:val=""/>
      <w:lvlJc w:val="left"/>
      <w:pPr>
        <w:ind w:left="6480" w:hanging="360"/>
      </w:pPr>
      <w:rPr>
        <w:rFonts w:hint="default" w:ascii="Wingdings" w:hAnsi="Wingdings"/>
      </w:rPr>
    </w:lvl>
  </w:abstractNum>
  <w:abstractNum w:abstractNumId="14" w15:restartNumberingAfterBreak="0">
    <w:nsid w:val="1FA521FF"/>
    <w:multiLevelType w:val="multilevel"/>
    <w:tmpl w:val="C86C501C"/>
    <w:lvl w:ilvl="0">
      <w:start w:val="4"/>
      <w:numFmt w:val="decimal"/>
      <w:lvlText w:val="%1"/>
      <w:lvlJc w:val="left"/>
      <w:pPr>
        <w:ind w:left="360" w:hanging="360"/>
      </w:pPr>
      <w:rPr>
        <w:rFonts w:hint="default"/>
        <w:u w:val="single"/>
      </w:rPr>
    </w:lvl>
    <w:lvl w:ilvl="1">
      <w:start w:val="7"/>
      <w:numFmt w:val="decimal"/>
      <w:lvlText w:val="%1.%2"/>
      <w:lvlJc w:val="left"/>
      <w:pPr>
        <w:ind w:left="643" w:hanging="360"/>
      </w:pPr>
      <w:rPr>
        <w:rFonts w:hint="default"/>
        <w:u w:val="single"/>
      </w:rPr>
    </w:lvl>
    <w:lvl w:ilvl="2">
      <w:start w:val="1"/>
      <w:numFmt w:val="decimal"/>
      <w:lvlText w:val="%1.%2.%3"/>
      <w:lvlJc w:val="left"/>
      <w:pPr>
        <w:ind w:left="1286" w:hanging="720"/>
      </w:pPr>
      <w:rPr>
        <w:rFonts w:hint="default"/>
        <w:u w:val="singl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3704" w:hanging="1440"/>
      </w:pPr>
      <w:rPr>
        <w:rFonts w:hint="default"/>
        <w:u w:val="single"/>
      </w:rPr>
    </w:lvl>
  </w:abstractNum>
  <w:abstractNum w:abstractNumId="15" w15:restartNumberingAfterBreak="0">
    <w:nsid w:val="24285134"/>
    <w:multiLevelType w:val="hybridMultilevel"/>
    <w:tmpl w:val="DE4A3F22"/>
    <w:lvl w:ilvl="0" w:tplc="71CAB98A">
      <w:start w:val="4"/>
      <w:numFmt w:val="decimal"/>
      <w:lvlText w:val="%1."/>
      <w:lvlJc w:val="left"/>
      <w:pPr>
        <w:ind w:left="410" w:hanging="284"/>
      </w:pPr>
      <w:rPr>
        <w:rFonts w:hint="default" w:ascii="Arial" w:hAnsi="Arial" w:eastAsia="Arial" w:cs="Arial"/>
        <w:b/>
        <w:bCs/>
        <w:i w:val="0"/>
        <w:iCs w:val="0"/>
        <w:spacing w:val="-37"/>
        <w:w w:val="99"/>
        <w:sz w:val="20"/>
        <w:szCs w:val="20"/>
        <w:lang w:val="nl-NL" w:eastAsia="en-US" w:bidi="ar-SA"/>
      </w:rPr>
    </w:lvl>
    <w:lvl w:ilvl="1" w:tplc="745C6996">
      <w:numFmt w:val="bullet"/>
      <w:lvlText w:val="•"/>
      <w:lvlJc w:val="left"/>
      <w:pPr>
        <w:ind w:left="819" w:hanging="284"/>
      </w:pPr>
      <w:rPr>
        <w:rFonts w:hint="default"/>
        <w:lang w:val="nl-NL" w:eastAsia="en-US" w:bidi="ar-SA"/>
      </w:rPr>
    </w:lvl>
    <w:lvl w:ilvl="2" w:tplc="24681892">
      <w:numFmt w:val="bullet"/>
      <w:lvlText w:val="•"/>
      <w:lvlJc w:val="left"/>
      <w:pPr>
        <w:ind w:left="1218" w:hanging="284"/>
      </w:pPr>
      <w:rPr>
        <w:rFonts w:hint="default"/>
        <w:lang w:val="nl-NL" w:eastAsia="en-US" w:bidi="ar-SA"/>
      </w:rPr>
    </w:lvl>
    <w:lvl w:ilvl="3" w:tplc="E212881E">
      <w:numFmt w:val="bullet"/>
      <w:lvlText w:val="•"/>
      <w:lvlJc w:val="left"/>
      <w:pPr>
        <w:ind w:left="1618" w:hanging="284"/>
      </w:pPr>
      <w:rPr>
        <w:rFonts w:hint="default"/>
        <w:lang w:val="nl-NL" w:eastAsia="en-US" w:bidi="ar-SA"/>
      </w:rPr>
    </w:lvl>
    <w:lvl w:ilvl="4" w:tplc="6B844404">
      <w:numFmt w:val="bullet"/>
      <w:lvlText w:val="•"/>
      <w:lvlJc w:val="left"/>
      <w:pPr>
        <w:ind w:left="2017" w:hanging="284"/>
      </w:pPr>
      <w:rPr>
        <w:rFonts w:hint="default"/>
        <w:lang w:val="nl-NL" w:eastAsia="en-US" w:bidi="ar-SA"/>
      </w:rPr>
    </w:lvl>
    <w:lvl w:ilvl="5" w:tplc="D39E00FC">
      <w:numFmt w:val="bullet"/>
      <w:lvlText w:val="•"/>
      <w:lvlJc w:val="left"/>
      <w:pPr>
        <w:ind w:left="2416" w:hanging="284"/>
      </w:pPr>
      <w:rPr>
        <w:rFonts w:hint="default"/>
        <w:lang w:val="nl-NL" w:eastAsia="en-US" w:bidi="ar-SA"/>
      </w:rPr>
    </w:lvl>
    <w:lvl w:ilvl="6" w:tplc="2F2861A6">
      <w:numFmt w:val="bullet"/>
      <w:lvlText w:val="•"/>
      <w:lvlJc w:val="left"/>
      <w:pPr>
        <w:ind w:left="2816" w:hanging="284"/>
      </w:pPr>
      <w:rPr>
        <w:rFonts w:hint="default"/>
        <w:lang w:val="nl-NL" w:eastAsia="en-US" w:bidi="ar-SA"/>
      </w:rPr>
    </w:lvl>
    <w:lvl w:ilvl="7" w:tplc="AE5C8F74">
      <w:numFmt w:val="bullet"/>
      <w:lvlText w:val="•"/>
      <w:lvlJc w:val="left"/>
      <w:pPr>
        <w:ind w:left="3215" w:hanging="284"/>
      </w:pPr>
      <w:rPr>
        <w:rFonts w:hint="default"/>
        <w:lang w:val="nl-NL" w:eastAsia="en-US" w:bidi="ar-SA"/>
      </w:rPr>
    </w:lvl>
    <w:lvl w:ilvl="8" w:tplc="E0C22A90">
      <w:numFmt w:val="bullet"/>
      <w:lvlText w:val="•"/>
      <w:lvlJc w:val="left"/>
      <w:pPr>
        <w:ind w:left="3614" w:hanging="284"/>
      </w:pPr>
      <w:rPr>
        <w:rFonts w:hint="default"/>
        <w:lang w:val="nl-NL" w:eastAsia="en-US" w:bidi="ar-SA"/>
      </w:rPr>
    </w:lvl>
  </w:abstractNum>
  <w:abstractNum w:abstractNumId="16" w15:restartNumberingAfterBreak="0">
    <w:nsid w:val="2B1E4F0E"/>
    <w:multiLevelType w:val="multilevel"/>
    <w:tmpl w:val="44F013FE"/>
    <w:lvl w:ilvl="0">
      <w:start w:val="1"/>
      <w:numFmt w:val="decimal"/>
      <w:lvlText w:val="%1."/>
      <w:lvlJc w:val="left"/>
      <w:pPr>
        <w:ind w:left="521" w:hanging="281"/>
      </w:pPr>
      <w:rPr>
        <w:rFonts w:hint="default" w:ascii="Arial" w:hAnsi="Arial" w:eastAsia="Arial" w:cs="Arial"/>
        <w:b/>
        <w:bCs/>
        <w:i w:val="0"/>
        <w:iCs w:val="0"/>
        <w:spacing w:val="0"/>
        <w:w w:val="99"/>
        <w:sz w:val="20"/>
        <w:szCs w:val="20"/>
        <w:lang w:val="nl-NL" w:eastAsia="en-US" w:bidi="ar-SA"/>
      </w:rPr>
    </w:lvl>
    <w:lvl w:ilvl="1">
      <w:start w:val="1"/>
      <w:numFmt w:val="decimal"/>
      <w:lvlText w:val="%1.%2"/>
      <w:lvlJc w:val="left"/>
      <w:pPr>
        <w:ind w:left="574" w:hanging="334"/>
      </w:pPr>
      <w:rPr>
        <w:rFonts w:hint="default" w:ascii="Arial" w:hAnsi="Arial" w:eastAsia="Arial" w:cs="Arial"/>
        <w:b w:val="0"/>
        <w:bCs w:val="0"/>
        <w:i w:val="0"/>
        <w:iCs w:val="0"/>
        <w:spacing w:val="-1"/>
        <w:w w:val="99"/>
        <w:sz w:val="20"/>
        <w:szCs w:val="20"/>
        <w:u w:val="single" w:color="000000"/>
        <w:lang w:val="nl-NL" w:eastAsia="en-US" w:bidi="ar-SA"/>
      </w:rPr>
    </w:lvl>
    <w:lvl w:ilvl="2">
      <w:numFmt w:val="bullet"/>
      <w:lvlText w:val="-"/>
      <w:lvlJc w:val="left"/>
      <w:pPr>
        <w:ind w:left="948" w:hanging="708"/>
      </w:pPr>
      <w:rPr>
        <w:rFonts w:hint="default" w:ascii="Arial" w:hAnsi="Arial" w:eastAsia="Arial" w:cs="Arial"/>
        <w:b w:val="0"/>
        <w:bCs w:val="0"/>
        <w:i w:val="0"/>
        <w:iCs w:val="0"/>
        <w:w w:val="99"/>
        <w:sz w:val="20"/>
        <w:szCs w:val="20"/>
        <w:lang w:val="nl-NL" w:eastAsia="en-US" w:bidi="ar-SA"/>
      </w:rPr>
    </w:lvl>
    <w:lvl w:ilvl="3">
      <w:numFmt w:val="bullet"/>
      <w:lvlText w:val="•"/>
      <w:lvlJc w:val="left"/>
      <w:pPr>
        <w:ind w:left="2020" w:hanging="708"/>
      </w:pPr>
      <w:rPr>
        <w:rFonts w:hint="default"/>
        <w:lang w:val="nl-NL" w:eastAsia="en-US" w:bidi="ar-SA"/>
      </w:rPr>
    </w:lvl>
    <w:lvl w:ilvl="4">
      <w:numFmt w:val="bullet"/>
      <w:lvlText w:val="•"/>
      <w:lvlJc w:val="left"/>
      <w:pPr>
        <w:ind w:left="3101" w:hanging="708"/>
      </w:pPr>
      <w:rPr>
        <w:rFonts w:hint="default"/>
        <w:lang w:val="nl-NL" w:eastAsia="en-US" w:bidi="ar-SA"/>
      </w:rPr>
    </w:lvl>
    <w:lvl w:ilvl="5">
      <w:numFmt w:val="bullet"/>
      <w:lvlText w:val="•"/>
      <w:lvlJc w:val="left"/>
      <w:pPr>
        <w:ind w:left="4182" w:hanging="708"/>
      </w:pPr>
      <w:rPr>
        <w:rFonts w:hint="default"/>
        <w:lang w:val="nl-NL" w:eastAsia="en-US" w:bidi="ar-SA"/>
      </w:rPr>
    </w:lvl>
    <w:lvl w:ilvl="6">
      <w:numFmt w:val="bullet"/>
      <w:lvlText w:val="•"/>
      <w:lvlJc w:val="left"/>
      <w:pPr>
        <w:ind w:left="5263" w:hanging="708"/>
      </w:pPr>
      <w:rPr>
        <w:rFonts w:hint="default"/>
        <w:lang w:val="nl-NL" w:eastAsia="en-US" w:bidi="ar-SA"/>
      </w:rPr>
    </w:lvl>
    <w:lvl w:ilvl="7">
      <w:numFmt w:val="bullet"/>
      <w:lvlText w:val="•"/>
      <w:lvlJc w:val="left"/>
      <w:pPr>
        <w:ind w:left="6344" w:hanging="708"/>
      </w:pPr>
      <w:rPr>
        <w:rFonts w:hint="default"/>
        <w:lang w:val="nl-NL" w:eastAsia="en-US" w:bidi="ar-SA"/>
      </w:rPr>
    </w:lvl>
    <w:lvl w:ilvl="8">
      <w:numFmt w:val="bullet"/>
      <w:lvlText w:val="•"/>
      <w:lvlJc w:val="left"/>
      <w:pPr>
        <w:ind w:left="7424" w:hanging="708"/>
      </w:pPr>
      <w:rPr>
        <w:rFonts w:hint="default"/>
        <w:lang w:val="nl-NL" w:eastAsia="en-US" w:bidi="ar-SA"/>
      </w:rPr>
    </w:lvl>
  </w:abstractNum>
  <w:abstractNum w:abstractNumId="17" w15:restartNumberingAfterBreak="0">
    <w:nsid w:val="2C7B19FB"/>
    <w:multiLevelType w:val="multilevel"/>
    <w:tmpl w:val="F26CC648"/>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2D000F49"/>
    <w:multiLevelType w:val="multilevel"/>
    <w:tmpl w:val="193673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D943CC3"/>
    <w:multiLevelType w:val="multilevel"/>
    <w:tmpl w:val="9EDE2856"/>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0" w15:restartNumberingAfterBreak="0">
    <w:nsid w:val="2F6D2DC5"/>
    <w:multiLevelType w:val="hybridMultilevel"/>
    <w:tmpl w:val="523AD330"/>
    <w:lvl w:ilvl="0" w:tplc="58FE912C">
      <w:numFmt w:val="bullet"/>
      <w:lvlText w:val="-"/>
      <w:lvlJc w:val="left"/>
      <w:pPr>
        <w:ind w:left="940" w:hanging="708"/>
      </w:pPr>
      <w:rPr>
        <w:rFonts w:hint="default" w:ascii="Arial" w:hAnsi="Arial" w:eastAsia="Arial" w:cs="Arial"/>
        <w:b w:val="0"/>
        <w:bCs w:val="0"/>
        <w:i w:val="0"/>
        <w:iCs w:val="0"/>
        <w:w w:val="99"/>
        <w:sz w:val="20"/>
        <w:szCs w:val="20"/>
        <w:lang w:val="nl-NL" w:eastAsia="en-US" w:bidi="ar-SA"/>
      </w:rPr>
    </w:lvl>
    <w:lvl w:ilvl="1" w:tplc="DC1EFD90">
      <w:numFmt w:val="bullet"/>
      <w:lvlText w:val="o"/>
      <w:lvlJc w:val="left"/>
      <w:pPr>
        <w:ind w:left="1517" w:hanging="569"/>
      </w:pPr>
      <w:rPr>
        <w:rFonts w:hint="default" w:ascii="Courier New" w:hAnsi="Courier New" w:eastAsia="Courier New" w:cs="Courier New"/>
        <w:b w:val="0"/>
        <w:bCs w:val="0"/>
        <w:i w:val="0"/>
        <w:iCs w:val="0"/>
        <w:w w:val="99"/>
        <w:sz w:val="20"/>
        <w:szCs w:val="20"/>
        <w:lang w:val="nl-NL" w:eastAsia="en-US" w:bidi="ar-SA"/>
      </w:rPr>
    </w:lvl>
    <w:lvl w:ilvl="2" w:tplc="336E73D6">
      <w:numFmt w:val="bullet"/>
      <w:lvlText w:val="•"/>
      <w:lvlJc w:val="left"/>
      <w:pPr>
        <w:ind w:left="2416" w:hanging="569"/>
      </w:pPr>
      <w:rPr>
        <w:rFonts w:hint="default"/>
        <w:lang w:val="nl-NL" w:eastAsia="en-US" w:bidi="ar-SA"/>
      </w:rPr>
    </w:lvl>
    <w:lvl w:ilvl="3" w:tplc="3F4E0B68">
      <w:numFmt w:val="bullet"/>
      <w:lvlText w:val="•"/>
      <w:lvlJc w:val="left"/>
      <w:pPr>
        <w:ind w:left="3312" w:hanging="569"/>
      </w:pPr>
      <w:rPr>
        <w:rFonts w:hint="default"/>
        <w:lang w:val="nl-NL" w:eastAsia="en-US" w:bidi="ar-SA"/>
      </w:rPr>
    </w:lvl>
    <w:lvl w:ilvl="4" w:tplc="E9F03A9A">
      <w:numFmt w:val="bullet"/>
      <w:lvlText w:val="•"/>
      <w:lvlJc w:val="left"/>
      <w:pPr>
        <w:ind w:left="4208" w:hanging="569"/>
      </w:pPr>
      <w:rPr>
        <w:rFonts w:hint="default"/>
        <w:lang w:val="nl-NL" w:eastAsia="en-US" w:bidi="ar-SA"/>
      </w:rPr>
    </w:lvl>
    <w:lvl w:ilvl="5" w:tplc="9A2C1E26">
      <w:numFmt w:val="bullet"/>
      <w:lvlText w:val="•"/>
      <w:lvlJc w:val="left"/>
      <w:pPr>
        <w:ind w:left="5105" w:hanging="569"/>
      </w:pPr>
      <w:rPr>
        <w:rFonts w:hint="default"/>
        <w:lang w:val="nl-NL" w:eastAsia="en-US" w:bidi="ar-SA"/>
      </w:rPr>
    </w:lvl>
    <w:lvl w:ilvl="6" w:tplc="EB362714">
      <w:numFmt w:val="bullet"/>
      <w:lvlText w:val="•"/>
      <w:lvlJc w:val="left"/>
      <w:pPr>
        <w:ind w:left="6001" w:hanging="569"/>
      </w:pPr>
      <w:rPr>
        <w:rFonts w:hint="default"/>
        <w:lang w:val="nl-NL" w:eastAsia="en-US" w:bidi="ar-SA"/>
      </w:rPr>
    </w:lvl>
    <w:lvl w:ilvl="7" w:tplc="7F32113C">
      <w:numFmt w:val="bullet"/>
      <w:lvlText w:val="•"/>
      <w:lvlJc w:val="left"/>
      <w:pPr>
        <w:ind w:left="6897" w:hanging="569"/>
      </w:pPr>
      <w:rPr>
        <w:rFonts w:hint="default"/>
        <w:lang w:val="nl-NL" w:eastAsia="en-US" w:bidi="ar-SA"/>
      </w:rPr>
    </w:lvl>
    <w:lvl w:ilvl="8" w:tplc="B002C522">
      <w:numFmt w:val="bullet"/>
      <w:lvlText w:val="•"/>
      <w:lvlJc w:val="left"/>
      <w:pPr>
        <w:ind w:left="7793" w:hanging="569"/>
      </w:pPr>
      <w:rPr>
        <w:rFonts w:hint="default"/>
        <w:lang w:val="nl-NL" w:eastAsia="en-US" w:bidi="ar-SA"/>
      </w:rPr>
    </w:lvl>
  </w:abstractNum>
  <w:abstractNum w:abstractNumId="21" w15:restartNumberingAfterBreak="0">
    <w:nsid w:val="366161B3"/>
    <w:multiLevelType w:val="multilevel"/>
    <w:tmpl w:val="BA38A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E731337"/>
    <w:multiLevelType w:val="multilevel"/>
    <w:tmpl w:val="C18479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6C49177"/>
    <w:multiLevelType w:val="hybridMultilevel"/>
    <w:tmpl w:val="8810693E"/>
    <w:lvl w:ilvl="0" w:tplc="F43E75F2">
      <w:start w:val="1"/>
      <w:numFmt w:val="bullet"/>
      <w:lvlText w:val=""/>
      <w:lvlJc w:val="left"/>
      <w:pPr>
        <w:ind w:left="720" w:hanging="360"/>
      </w:pPr>
      <w:rPr>
        <w:rFonts w:hint="default" w:ascii="Symbol" w:hAnsi="Symbol"/>
      </w:rPr>
    </w:lvl>
    <w:lvl w:ilvl="1" w:tplc="287A4622">
      <w:start w:val="1"/>
      <w:numFmt w:val="bullet"/>
      <w:lvlText w:val="o"/>
      <w:lvlJc w:val="left"/>
      <w:pPr>
        <w:ind w:left="1440" w:hanging="360"/>
      </w:pPr>
      <w:rPr>
        <w:rFonts w:hint="default" w:ascii="Courier New" w:hAnsi="Courier New"/>
      </w:rPr>
    </w:lvl>
    <w:lvl w:ilvl="2" w:tplc="EB76C580">
      <w:start w:val="1"/>
      <w:numFmt w:val="bullet"/>
      <w:lvlText w:val="-"/>
      <w:lvlJc w:val="left"/>
      <w:pPr>
        <w:ind w:left="2160" w:hanging="360"/>
      </w:pPr>
      <w:rPr>
        <w:rFonts w:hint="default" w:ascii="&quot;Calibri&quot;,sans-serif" w:hAnsi="&quot;Calibri&quot;,sans-serif"/>
      </w:rPr>
    </w:lvl>
    <w:lvl w:ilvl="3" w:tplc="4CAE3412">
      <w:start w:val="1"/>
      <w:numFmt w:val="bullet"/>
      <w:lvlText w:val=""/>
      <w:lvlJc w:val="left"/>
      <w:pPr>
        <w:ind w:left="2880" w:hanging="360"/>
      </w:pPr>
      <w:rPr>
        <w:rFonts w:hint="default" w:ascii="Symbol" w:hAnsi="Symbol"/>
      </w:rPr>
    </w:lvl>
    <w:lvl w:ilvl="4" w:tplc="EB1E773A">
      <w:start w:val="1"/>
      <w:numFmt w:val="bullet"/>
      <w:lvlText w:val="o"/>
      <w:lvlJc w:val="left"/>
      <w:pPr>
        <w:ind w:left="3600" w:hanging="360"/>
      </w:pPr>
      <w:rPr>
        <w:rFonts w:hint="default" w:ascii="Courier New" w:hAnsi="Courier New"/>
      </w:rPr>
    </w:lvl>
    <w:lvl w:ilvl="5" w:tplc="4A4A6620">
      <w:start w:val="1"/>
      <w:numFmt w:val="bullet"/>
      <w:lvlText w:val=""/>
      <w:lvlJc w:val="left"/>
      <w:pPr>
        <w:ind w:left="4320" w:hanging="360"/>
      </w:pPr>
      <w:rPr>
        <w:rFonts w:hint="default" w:ascii="Wingdings" w:hAnsi="Wingdings"/>
      </w:rPr>
    </w:lvl>
    <w:lvl w:ilvl="6" w:tplc="7A160F30">
      <w:start w:val="1"/>
      <w:numFmt w:val="bullet"/>
      <w:lvlText w:val=""/>
      <w:lvlJc w:val="left"/>
      <w:pPr>
        <w:ind w:left="5040" w:hanging="360"/>
      </w:pPr>
      <w:rPr>
        <w:rFonts w:hint="default" w:ascii="Symbol" w:hAnsi="Symbol"/>
      </w:rPr>
    </w:lvl>
    <w:lvl w:ilvl="7" w:tplc="F41A0B0C">
      <w:start w:val="1"/>
      <w:numFmt w:val="bullet"/>
      <w:lvlText w:val="o"/>
      <w:lvlJc w:val="left"/>
      <w:pPr>
        <w:ind w:left="5760" w:hanging="360"/>
      </w:pPr>
      <w:rPr>
        <w:rFonts w:hint="default" w:ascii="Courier New" w:hAnsi="Courier New"/>
      </w:rPr>
    </w:lvl>
    <w:lvl w:ilvl="8" w:tplc="4AEE146A">
      <w:start w:val="1"/>
      <w:numFmt w:val="bullet"/>
      <w:lvlText w:val=""/>
      <w:lvlJc w:val="left"/>
      <w:pPr>
        <w:ind w:left="6480" w:hanging="360"/>
      </w:pPr>
      <w:rPr>
        <w:rFonts w:hint="default" w:ascii="Wingdings" w:hAnsi="Wingdings"/>
      </w:rPr>
    </w:lvl>
  </w:abstractNum>
  <w:abstractNum w:abstractNumId="24" w15:restartNumberingAfterBreak="0">
    <w:nsid w:val="4E4C7A59"/>
    <w:multiLevelType w:val="hybridMultilevel"/>
    <w:tmpl w:val="F10291DC"/>
    <w:lvl w:ilvl="0" w:tplc="1E5CEFAC">
      <w:start w:val="1"/>
      <w:numFmt w:val="lowerLetter"/>
      <w:lvlText w:val="%1."/>
      <w:lvlJc w:val="left"/>
      <w:pPr>
        <w:ind w:left="461" w:hanging="221"/>
      </w:pPr>
      <w:rPr>
        <w:rFonts w:hint="default" w:ascii="Arial" w:hAnsi="Arial" w:eastAsia="Arial" w:cs="Arial"/>
        <w:b w:val="0"/>
        <w:bCs w:val="0"/>
        <w:i w:val="0"/>
        <w:iCs w:val="0"/>
        <w:spacing w:val="-1"/>
        <w:w w:val="99"/>
        <w:sz w:val="20"/>
        <w:szCs w:val="20"/>
        <w:lang w:val="nl-NL" w:eastAsia="en-US" w:bidi="ar-SA"/>
      </w:rPr>
    </w:lvl>
    <w:lvl w:ilvl="1" w:tplc="1EAC0092">
      <w:numFmt w:val="bullet"/>
      <w:lvlText w:val="•"/>
      <w:lvlJc w:val="left"/>
      <w:pPr>
        <w:ind w:left="1372" w:hanging="221"/>
      </w:pPr>
      <w:rPr>
        <w:rFonts w:hint="default"/>
        <w:lang w:val="nl-NL" w:eastAsia="en-US" w:bidi="ar-SA"/>
      </w:rPr>
    </w:lvl>
    <w:lvl w:ilvl="2" w:tplc="38BE3FA8">
      <w:numFmt w:val="bullet"/>
      <w:lvlText w:val="•"/>
      <w:lvlJc w:val="left"/>
      <w:pPr>
        <w:ind w:left="2285" w:hanging="221"/>
      </w:pPr>
      <w:rPr>
        <w:rFonts w:hint="default"/>
        <w:lang w:val="nl-NL" w:eastAsia="en-US" w:bidi="ar-SA"/>
      </w:rPr>
    </w:lvl>
    <w:lvl w:ilvl="3" w:tplc="7C9E470C">
      <w:numFmt w:val="bullet"/>
      <w:lvlText w:val="•"/>
      <w:lvlJc w:val="left"/>
      <w:pPr>
        <w:ind w:left="3197" w:hanging="221"/>
      </w:pPr>
      <w:rPr>
        <w:rFonts w:hint="default"/>
        <w:lang w:val="nl-NL" w:eastAsia="en-US" w:bidi="ar-SA"/>
      </w:rPr>
    </w:lvl>
    <w:lvl w:ilvl="4" w:tplc="27C2B318">
      <w:numFmt w:val="bullet"/>
      <w:lvlText w:val="•"/>
      <w:lvlJc w:val="left"/>
      <w:pPr>
        <w:ind w:left="4110" w:hanging="221"/>
      </w:pPr>
      <w:rPr>
        <w:rFonts w:hint="default"/>
        <w:lang w:val="nl-NL" w:eastAsia="en-US" w:bidi="ar-SA"/>
      </w:rPr>
    </w:lvl>
    <w:lvl w:ilvl="5" w:tplc="4948DF48">
      <w:numFmt w:val="bullet"/>
      <w:lvlText w:val="•"/>
      <w:lvlJc w:val="left"/>
      <w:pPr>
        <w:ind w:left="5023" w:hanging="221"/>
      </w:pPr>
      <w:rPr>
        <w:rFonts w:hint="default"/>
        <w:lang w:val="nl-NL" w:eastAsia="en-US" w:bidi="ar-SA"/>
      </w:rPr>
    </w:lvl>
    <w:lvl w:ilvl="6" w:tplc="6174299E">
      <w:numFmt w:val="bullet"/>
      <w:lvlText w:val="•"/>
      <w:lvlJc w:val="left"/>
      <w:pPr>
        <w:ind w:left="5935" w:hanging="221"/>
      </w:pPr>
      <w:rPr>
        <w:rFonts w:hint="default"/>
        <w:lang w:val="nl-NL" w:eastAsia="en-US" w:bidi="ar-SA"/>
      </w:rPr>
    </w:lvl>
    <w:lvl w:ilvl="7" w:tplc="DCC4ED46">
      <w:numFmt w:val="bullet"/>
      <w:lvlText w:val="•"/>
      <w:lvlJc w:val="left"/>
      <w:pPr>
        <w:ind w:left="6848" w:hanging="221"/>
      </w:pPr>
      <w:rPr>
        <w:rFonts w:hint="default"/>
        <w:lang w:val="nl-NL" w:eastAsia="en-US" w:bidi="ar-SA"/>
      </w:rPr>
    </w:lvl>
    <w:lvl w:ilvl="8" w:tplc="45867966">
      <w:numFmt w:val="bullet"/>
      <w:lvlText w:val="•"/>
      <w:lvlJc w:val="left"/>
      <w:pPr>
        <w:ind w:left="7761" w:hanging="221"/>
      </w:pPr>
      <w:rPr>
        <w:rFonts w:hint="default"/>
        <w:lang w:val="nl-NL" w:eastAsia="en-US" w:bidi="ar-SA"/>
      </w:rPr>
    </w:lvl>
  </w:abstractNum>
  <w:abstractNum w:abstractNumId="25" w15:restartNumberingAfterBreak="0">
    <w:nsid w:val="4F8140ED"/>
    <w:multiLevelType w:val="multilevel"/>
    <w:tmpl w:val="102CE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1F85448"/>
    <w:multiLevelType w:val="hybridMultilevel"/>
    <w:tmpl w:val="3F10A11A"/>
    <w:lvl w:ilvl="0" w:tplc="D60E9540">
      <w:numFmt w:val="bullet"/>
      <w:lvlText w:val=""/>
      <w:lvlJc w:val="left"/>
      <w:pPr>
        <w:ind w:left="960" w:hanging="360"/>
      </w:pPr>
      <w:rPr>
        <w:rFonts w:hint="default" w:ascii="Symbol" w:hAnsi="Symbol" w:eastAsia="Symbol" w:cs="Symbol"/>
        <w:b w:val="0"/>
        <w:bCs w:val="0"/>
        <w:i w:val="0"/>
        <w:iCs w:val="0"/>
        <w:w w:val="99"/>
        <w:sz w:val="20"/>
        <w:szCs w:val="20"/>
        <w:lang w:val="nl-NL" w:eastAsia="en-US" w:bidi="ar-SA"/>
      </w:rPr>
    </w:lvl>
    <w:lvl w:ilvl="1" w:tplc="349EE232">
      <w:numFmt w:val="bullet"/>
      <w:lvlText w:val="•"/>
      <w:lvlJc w:val="left"/>
      <w:pPr>
        <w:ind w:left="1822" w:hanging="360"/>
      </w:pPr>
      <w:rPr>
        <w:rFonts w:hint="default"/>
        <w:lang w:val="nl-NL" w:eastAsia="en-US" w:bidi="ar-SA"/>
      </w:rPr>
    </w:lvl>
    <w:lvl w:ilvl="2" w:tplc="274A8BDE">
      <w:numFmt w:val="bullet"/>
      <w:lvlText w:val="•"/>
      <w:lvlJc w:val="left"/>
      <w:pPr>
        <w:ind w:left="2685" w:hanging="360"/>
      </w:pPr>
      <w:rPr>
        <w:rFonts w:hint="default"/>
        <w:lang w:val="nl-NL" w:eastAsia="en-US" w:bidi="ar-SA"/>
      </w:rPr>
    </w:lvl>
    <w:lvl w:ilvl="3" w:tplc="4292296E">
      <w:numFmt w:val="bullet"/>
      <w:lvlText w:val="•"/>
      <w:lvlJc w:val="left"/>
      <w:pPr>
        <w:ind w:left="3547" w:hanging="360"/>
      </w:pPr>
      <w:rPr>
        <w:rFonts w:hint="default"/>
        <w:lang w:val="nl-NL" w:eastAsia="en-US" w:bidi="ar-SA"/>
      </w:rPr>
    </w:lvl>
    <w:lvl w:ilvl="4" w:tplc="CBECA3B6">
      <w:numFmt w:val="bullet"/>
      <w:lvlText w:val="•"/>
      <w:lvlJc w:val="left"/>
      <w:pPr>
        <w:ind w:left="4410" w:hanging="360"/>
      </w:pPr>
      <w:rPr>
        <w:rFonts w:hint="default"/>
        <w:lang w:val="nl-NL" w:eastAsia="en-US" w:bidi="ar-SA"/>
      </w:rPr>
    </w:lvl>
    <w:lvl w:ilvl="5" w:tplc="06649910">
      <w:numFmt w:val="bullet"/>
      <w:lvlText w:val="•"/>
      <w:lvlJc w:val="left"/>
      <w:pPr>
        <w:ind w:left="5273" w:hanging="360"/>
      </w:pPr>
      <w:rPr>
        <w:rFonts w:hint="default"/>
        <w:lang w:val="nl-NL" w:eastAsia="en-US" w:bidi="ar-SA"/>
      </w:rPr>
    </w:lvl>
    <w:lvl w:ilvl="6" w:tplc="A5567DB4">
      <w:numFmt w:val="bullet"/>
      <w:lvlText w:val="•"/>
      <w:lvlJc w:val="left"/>
      <w:pPr>
        <w:ind w:left="6135" w:hanging="360"/>
      </w:pPr>
      <w:rPr>
        <w:rFonts w:hint="default"/>
        <w:lang w:val="nl-NL" w:eastAsia="en-US" w:bidi="ar-SA"/>
      </w:rPr>
    </w:lvl>
    <w:lvl w:ilvl="7" w:tplc="F4945DBE">
      <w:numFmt w:val="bullet"/>
      <w:lvlText w:val="•"/>
      <w:lvlJc w:val="left"/>
      <w:pPr>
        <w:ind w:left="6998" w:hanging="360"/>
      </w:pPr>
      <w:rPr>
        <w:rFonts w:hint="default"/>
        <w:lang w:val="nl-NL" w:eastAsia="en-US" w:bidi="ar-SA"/>
      </w:rPr>
    </w:lvl>
    <w:lvl w:ilvl="8" w:tplc="CE5E67D8">
      <w:numFmt w:val="bullet"/>
      <w:lvlText w:val="•"/>
      <w:lvlJc w:val="left"/>
      <w:pPr>
        <w:ind w:left="7861" w:hanging="360"/>
      </w:pPr>
      <w:rPr>
        <w:rFonts w:hint="default"/>
        <w:lang w:val="nl-NL" w:eastAsia="en-US" w:bidi="ar-SA"/>
      </w:rPr>
    </w:lvl>
  </w:abstractNum>
  <w:abstractNum w:abstractNumId="27" w15:restartNumberingAfterBreak="0">
    <w:nsid w:val="5BA92334"/>
    <w:multiLevelType w:val="multilevel"/>
    <w:tmpl w:val="5824D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C027F75"/>
    <w:multiLevelType w:val="hybridMultilevel"/>
    <w:tmpl w:val="ED905F30"/>
    <w:lvl w:ilvl="0" w:tplc="15E8D09A">
      <w:numFmt w:val="bullet"/>
      <w:lvlText w:val="-"/>
      <w:lvlJc w:val="left"/>
      <w:pPr>
        <w:ind w:left="948" w:hanging="708"/>
      </w:pPr>
      <w:rPr>
        <w:rFonts w:hint="default" w:ascii="Arial" w:hAnsi="Arial" w:eastAsia="Arial" w:cs="Arial"/>
        <w:b w:val="0"/>
        <w:bCs w:val="0"/>
        <w:i w:val="0"/>
        <w:iCs w:val="0"/>
        <w:w w:val="99"/>
        <w:sz w:val="20"/>
        <w:szCs w:val="20"/>
        <w:lang w:val="nl-NL" w:eastAsia="en-US" w:bidi="ar-SA"/>
      </w:rPr>
    </w:lvl>
    <w:lvl w:ilvl="1" w:tplc="204A20F8">
      <w:numFmt w:val="bullet"/>
      <w:lvlText w:val="•"/>
      <w:lvlJc w:val="left"/>
      <w:pPr>
        <w:ind w:left="1804" w:hanging="708"/>
      </w:pPr>
      <w:rPr>
        <w:rFonts w:hint="default"/>
        <w:lang w:val="nl-NL" w:eastAsia="en-US" w:bidi="ar-SA"/>
      </w:rPr>
    </w:lvl>
    <w:lvl w:ilvl="2" w:tplc="14E01EA4">
      <w:numFmt w:val="bullet"/>
      <w:lvlText w:val="•"/>
      <w:lvlJc w:val="left"/>
      <w:pPr>
        <w:ind w:left="2669" w:hanging="708"/>
      </w:pPr>
      <w:rPr>
        <w:rFonts w:hint="default"/>
        <w:lang w:val="nl-NL" w:eastAsia="en-US" w:bidi="ar-SA"/>
      </w:rPr>
    </w:lvl>
    <w:lvl w:ilvl="3" w:tplc="D3E47F5A">
      <w:numFmt w:val="bullet"/>
      <w:lvlText w:val="•"/>
      <w:lvlJc w:val="left"/>
      <w:pPr>
        <w:ind w:left="3533" w:hanging="708"/>
      </w:pPr>
      <w:rPr>
        <w:rFonts w:hint="default"/>
        <w:lang w:val="nl-NL" w:eastAsia="en-US" w:bidi="ar-SA"/>
      </w:rPr>
    </w:lvl>
    <w:lvl w:ilvl="4" w:tplc="0A9664B0">
      <w:numFmt w:val="bullet"/>
      <w:lvlText w:val="•"/>
      <w:lvlJc w:val="left"/>
      <w:pPr>
        <w:ind w:left="4398" w:hanging="708"/>
      </w:pPr>
      <w:rPr>
        <w:rFonts w:hint="default"/>
        <w:lang w:val="nl-NL" w:eastAsia="en-US" w:bidi="ar-SA"/>
      </w:rPr>
    </w:lvl>
    <w:lvl w:ilvl="5" w:tplc="42AE5D4A">
      <w:numFmt w:val="bullet"/>
      <w:lvlText w:val="•"/>
      <w:lvlJc w:val="left"/>
      <w:pPr>
        <w:ind w:left="5263" w:hanging="708"/>
      </w:pPr>
      <w:rPr>
        <w:rFonts w:hint="default"/>
        <w:lang w:val="nl-NL" w:eastAsia="en-US" w:bidi="ar-SA"/>
      </w:rPr>
    </w:lvl>
    <w:lvl w:ilvl="6" w:tplc="6D1AE216">
      <w:numFmt w:val="bullet"/>
      <w:lvlText w:val="•"/>
      <w:lvlJc w:val="left"/>
      <w:pPr>
        <w:ind w:left="6127" w:hanging="708"/>
      </w:pPr>
      <w:rPr>
        <w:rFonts w:hint="default"/>
        <w:lang w:val="nl-NL" w:eastAsia="en-US" w:bidi="ar-SA"/>
      </w:rPr>
    </w:lvl>
    <w:lvl w:ilvl="7" w:tplc="E9ECB834">
      <w:numFmt w:val="bullet"/>
      <w:lvlText w:val="•"/>
      <w:lvlJc w:val="left"/>
      <w:pPr>
        <w:ind w:left="6992" w:hanging="708"/>
      </w:pPr>
      <w:rPr>
        <w:rFonts w:hint="default"/>
        <w:lang w:val="nl-NL" w:eastAsia="en-US" w:bidi="ar-SA"/>
      </w:rPr>
    </w:lvl>
    <w:lvl w:ilvl="8" w:tplc="2FE027BA">
      <w:numFmt w:val="bullet"/>
      <w:lvlText w:val="•"/>
      <w:lvlJc w:val="left"/>
      <w:pPr>
        <w:ind w:left="7857" w:hanging="708"/>
      </w:pPr>
      <w:rPr>
        <w:rFonts w:hint="default"/>
        <w:lang w:val="nl-NL" w:eastAsia="en-US" w:bidi="ar-SA"/>
      </w:rPr>
    </w:lvl>
  </w:abstractNum>
  <w:abstractNum w:abstractNumId="29" w15:restartNumberingAfterBreak="0">
    <w:nsid w:val="5D460AC1"/>
    <w:multiLevelType w:val="multilevel"/>
    <w:tmpl w:val="95BE3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D694C05"/>
    <w:multiLevelType w:val="multilevel"/>
    <w:tmpl w:val="34586D34"/>
    <w:lvl w:ilvl="0">
      <w:start w:val="3"/>
      <w:numFmt w:val="decimal"/>
      <w:lvlText w:val="%1."/>
      <w:lvlJc w:val="left"/>
      <w:pPr>
        <w:ind w:left="521" w:hanging="281"/>
      </w:pPr>
      <w:rPr>
        <w:rFonts w:hint="default" w:ascii="Arial" w:hAnsi="Arial" w:eastAsia="Arial" w:cs="Arial"/>
        <w:b/>
        <w:bCs/>
        <w:i w:val="0"/>
        <w:iCs w:val="0"/>
        <w:spacing w:val="-37"/>
        <w:w w:val="99"/>
        <w:sz w:val="20"/>
        <w:szCs w:val="20"/>
        <w:lang w:val="nl-NL" w:eastAsia="en-US" w:bidi="ar-SA"/>
      </w:rPr>
    </w:lvl>
    <w:lvl w:ilvl="1">
      <w:start w:val="1"/>
      <w:numFmt w:val="decimal"/>
      <w:lvlText w:val="%1.%2"/>
      <w:lvlJc w:val="left"/>
      <w:pPr>
        <w:ind w:left="476" w:hanging="334"/>
      </w:pPr>
      <w:rPr>
        <w:rFonts w:hint="default" w:ascii="Arial" w:hAnsi="Arial" w:eastAsia="Arial" w:cs="Arial"/>
        <w:b w:val="0"/>
        <w:bCs w:val="0"/>
        <w:i w:val="0"/>
        <w:iCs w:val="0"/>
        <w:spacing w:val="-1"/>
        <w:w w:val="99"/>
        <w:sz w:val="20"/>
        <w:szCs w:val="20"/>
        <w:u w:val="single" w:color="000000"/>
        <w:lang w:val="nl-NL" w:eastAsia="en-US" w:bidi="ar-SA"/>
      </w:rPr>
    </w:lvl>
    <w:lvl w:ilvl="2">
      <w:numFmt w:val="bullet"/>
      <w:lvlText w:val="-"/>
      <w:lvlJc w:val="left"/>
      <w:pPr>
        <w:ind w:left="948" w:hanging="708"/>
      </w:pPr>
      <w:rPr>
        <w:rFonts w:hint="default" w:ascii="Arial" w:hAnsi="Arial" w:eastAsia="Arial" w:cs="Arial"/>
        <w:b w:val="0"/>
        <w:bCs w:val="0"/>
        <w:i w:val="0"/>
        <w:iCs w:val="0"/>
        <w:w w:val="99"/>
        <w:sz w:val="20"/>
        <w:szCs w:val="20"/>
        <w:lang w:val="nl-NL" w:eastAsia="en-US" w:bidi="ar-SA"/>
      </w:rPr>
    </w:lvl>
    <w:lvl w:ilvl="3">
      <w:numFmt w:val="bullet"/>
      <w:lvlText w:val="•"/>
      <w:lvlJc w:val="left"/>
      <w:pPr>
        <w:ind w:left="2020" w:hanging="708"/>
      </w:pPr>
      <w:rPr>
        <w:rFonts w:hint="default"/>
        <w:lang w:val="nl-NL" w:eastAsia="en-US" w:bidi="ar-SA"/>
      </w:rPr>
    </w:lvl>
    <w:lvl w:ilvl="4">
      <w:numFmt w:val="bullet"/>
      <w:lvlText w:val="•"/>
      <w:lvlJc w:val="left"/>
      <w:pPr>
        <w:ind w:left="3101" w:hanging="708"/>
      </w:pPr>
      <w:rPr>
        <w:rFonts w:hint="default"/>
        <w:lang w:val="nl-NL" w:eastAsia="en-US" w:bidi="ar-SA"/>
      </w:rPr>
    </w:lvl>
    <w:lvl w:ilvl="5">
      <w:numFmt w:val="bullet"/>
      <w:lvlText w:val="•"/>
      <w:lvlJc w:val="left"/>
      <w:pPr>
        <w:ind w:left="4182" w:hanging="708"/>
      </w:pPr>
      <w:rPr>
        <w:rFonts w:hint="default"/>
        <w:lang w:val="nl-NL" w:eastAsia="en-US" w:bidi="ar-SA"/>
      </w:rPr>
    </w:lvl>
    <w:lvl w:ilvl="6">
      <w:numFmt w:val="bullet"/>
      <w:lvlText w:val="•"/>
      <w:lvlJc w:val="left"/>
      <w:pPr>
        <w:ind w:left="5263" w:hanging="708"/>
      </w:pPr>
      <w:rPr>
        <w:rFonts w:hint="default"/>
        <w:lang w:val="nl-NL" w:eastAsia="en-US" w:bidi="ar-SA"/>
      </w:rPr>
    </w:lvl>
    <w:lvl w:ilvl="7">
      <w:numFmt w:val="bullet"/>
      <w:lvlText w:val="•"/>
      <w:lvlJc w:val="left"/>
      <w:pPr>
        <w:ind w:left="6344" w:hanging="708"/>
      </w:pPr>
      <w:rPr>
        <w:rFonts w:hint="default"/>
        <w:lang w:val="nl-NL" w:eastAsia="en-US" w:bidi="ar-SA"/>
      </w:rPr>
    </w:lvl>
    <w:lvl w:ilvl="8">
      <w:numFmt w:val="bullet"/>
      <w:lvlText w:val="•"/>
      <w:lvlJc w:val="left"/>
      <w:pPr>
        <w:ind w:left="7424" w:hanging="708"/>
      </w:pPr>
      <w:rPr>
        <w:rFonts w:hint="default"/>
        <w:lang w:val="nl-NL" w:eastAsia="en-US" w:bidi="ar-SA"/>
      </w:rPr>
    </w:lvl>
  </w:abstractNum>
  <w:abstractNum w:abstractNumId="31" w15:restartNumberingAfterBreak="0">
    <w:nsid w:val="5FD81DA2"/>
    <w:multiLevelType w:val="multilevel"/>
    <w:tmpl w:val="66AC6FBE"/>
    <w:lvl w:ilvl="0">
      <w:start w:val="4"/>
      <w:numFmt w:val="decimal"/>
      <w:lvlText w:val="%1"/>
      <w:lvlJc w:val="left"/>
      <w:pPr>
        <w:ind w:left="502" w:hanging="360"/>
      </w:pPr>
      <w:rPr>
        <w:rFonts w:hint="default"/>
      </w:rPr>
    </w:lvl>
    <w:lvl w:ilvl="1">
      <w:start w:val="4"/>
      <w:numFmt w:val="decimal"/>
      <w:isLgl/>
      <w:lvlText w:val="%1.%2"/>
      <w:lvlJc w:val="left"/>
      <w:pPr>
        <w:ind w:left="502" w:hanging="360"/>
      </w:pPr>
      <w:rPr>
        <w:rFonts w:hint="default"/>
        <w:u w:val="single"/>
      </w:rPr>
    </w:lvl>
    <w:lvl w:ilvl="2">
      <w:start w:val="1"/>
      <w:numFmt w:val="decimal"/>
      <w:isLgl/>
      <w:lvlText w:val="%1.%2.%3"/>
      <w:lvlJc w:val="left"/>
      <w:pPr>
        <w:ind w:left="862" w:hanging="720"/>
      </w:pPr>
      <w:rPr>
        <w:rFonts w:hint="default"/>
        <w:u w:val="single"/>
      </w:rPr>
    </w:lvl>
    <w:lvl w:ilvl="3">
      <w:start w:val="1"/>
      <w:numFmt w:val="decimal"/>
      <w:isLgl/>
      <w:lvlText w:val="%1.%2.%3.%4"/>
      <w:lvlJc w:val="left"/>
      <w:pPr>
        <w:ind w:left="862" w:hanging="720"/>
      </w:pPr>
      <w:rPr>
        <w:rFonts w:hint="default"/>
        <w:u w:val="single"/>
      </w:rPr>
    </w:lvl>
    <w:lvl w:ilvl="4">
      <w:start w:val="1"/>
      <w:numFmt w:val="decimal"/>
      <w:isLgl/>
      <w:lvlText w:val="%1.%2.%3.%4.%5"/>
      <w:lvlJc w:val="left"/>
      <w:pPr>
        <w:ind w:left="1222" w:hanging="1080"/>
      </w:pPr>
      <w:rPr>
        <w:rFonts w:hint="default"/>
        <w:u w:val="single"/>
      </w:rPr>
    </w:lvl>
    <w:lvl w:ilvl="5">
      <w:start w:val="1"/>
      <w:numFmt w:val="decimal"/>
      <w:isLgl/>
      <w:lvlText w:val="%1.%2.%3.%4.%5.%6"/>
      <w:lvlJc w:val="left"/>
      <w:pPr>
        <w:ind w:left="1222" w:hanging="1080"/>
      </w:pPr>
      <w:rPr>
        <w:rFonts w:hint="default"/>
        <w:u w:val="single"/>
      </w:rPr>
    </w:lvl>
    <w:lvl w:ilvl="6">
      <w:start w:val="1"/>
      <w:numFmt w:val="decimal"/>
      <w:isLgl/>
      <w:lvlText w:val="%1.%2.%3.%4.%5.%6.%7"/>
      <w:lvlJc w:val="left"/>
      <w:pPr>
        <w:ind w:left="1582" w:hanging="1440"/>
      </w:pPr>
      <w:rPr>
        <w:rFonts w:hint="default"/>
        <w:u w:val="single"/>
      </w:rPr>
    </w:lvl>
    <w:lvl w:ilvl="7">
      <w:start w:val="1"/>
      <w:numFmt w:val="decimal"/>
      <w:isLgl/>
      <w:lvlText w:val="%1.%2.%3.%4.%5.%6.%7.%8"/>
      <w:lvlJc w:val="left"/>
      <w:pPr>
        <w:ind w:left="1582" w:hanging="1440"/>
      </w:pPr>
      <w:rPr>
        <w:rFonts w:hint="default"/>
        <w:u w:val="single"/>
      </w:rPr>
    </w:lvl>
    <w:lvl w:ilvl="8">
      <w:start w:val="1"/>
      <w:numFmt w:val="decimal"/>
      <w:isLgl/>
      <w:lvlText w:val="%1.%2.%3.%4.%5.%6.%7.%8.%9"/>
      <w:lvlJc w:val="left"/>
      <w:pPr>
        <w:ind w:left="1582" w:hanging="1440"/>
      </w:pPr>
      <w:rPr>
        <w:rFonts w:hint="default"/>
        <w:u w:val="single"/>
      </w:rPr>
    </w:lvl>
  </w:abstractNum>
  <w:abstractNum w:abstractNumId="32" w15:restartNumberingAfterBreak="0">
    <w:nsid w:val="65BD5D99"/>
    <w:multiLevelType w:val="hybridMultilevel"/>
    <w:tmpl w:val="BC82513A"/>
    <w:lvl w:ilvl="0" w:tplc="8AFC8D2E">
      <w:start w:val="3"/>
      <w:numFmt w:val="decimal"/>
      <w:lvlText w:val="%1."/>
      <w:lvlJc w:val="left"/>
      <w:pPr>
        <w:ind w:left="600" w:hanging="360"/>
      </w:pPr>
      <w:rPr>
        <w:rFonts w:hint="default"/>
      </w:rPr>
    </w:lvl>
    <w:lvl w:ilvl="1" w:tplc="04130019" w:tentative="1">
      <w:start w:val="1"/>
      <w:numFmt w:val="lowerLetter"/>
      <w:lvlText w:val="%2."/>
      <w:lvlJc w:val="left"/>
      <w:pPr>
        <w:ind w:left="1320" w:hanging="360"/>
      </w:pPr>
    </w:lvl>
    <w:lvl w:ilvl="2" w:tplc="0413001B" w:tentative="1">
      <w:start w:val="1"/>
      <w:numFmt w:val="lowerRoman"/>
      <w:lvlText w:val="%3."/>
      <w:lvlJc w:val="right"/>
      <w:pPr>
        <w:ind w:left="2040" w:hanging="180"/>
      </w:pPr>
    </w:lvl>
    <w:lvl w:ilvl="3" w:tplc="0413000F" w:tentative="1">
      <w:start w:val="1"/>
      <w:numFmt w:val="decimal"/>
      <w:lvlText w:val="%4."/>
      <w:lvlJc w:val="left"/>
      <w:pPr>
        <w:ind w:left="2760" w:hanging="360"/>
      </w:pPr>
    </w:lvl>
    <w:lvl w:ilvl="4" w:tplc="04130019" w:tentative="1">
      <w:start w:val="1"/>
      <w:numFmt w:val="lowerLetter"/>
      <w:lvlText w:val="%5."/>
      <w:lvlJc w:val="left"/>
      <w:pPr>
        <w:ind w:left="3480" w:hanging="360"/>
      </w:pPr>
    </w:lvl>
    <w:lvl w:ilvl="5" w:tplc="0413001B" w:tentative="1">
      <w:start w:val="1"/>
      <w:numFmt w:val="lowerRoman"/>
      <w:lvlText w:val="%6."/>
      <w:lvlJc w:val="right"/>
      <w:pPr>
        <w:ind w:left="4200" w:hanging="180"/>
      </w:pPr>
    </w:lvl>
    <w:lvl w:ilvl="6" w:tplc="0413000F" w:tentative="1">
      <w:start w:val="1"/>
      <w:numFmt w:val="decimal"/>
      <w:lvlText w:val="%7."/>
      <w:lvlJc w:val="left"/>
      <w:pPr>
        <w:ind w:left="4920" w:hanging="360"/>
      </w:pPr>
    </w:lvl>
    <w:lvl w:ilvl="7" w:tplc="04130019" w:tentative="1">
      <w:start w:val="1"/>
      <w:numFmt w:val="lowerLetter"/>
      <w:lvlText w:val="%8."/>
      <w:lvlJc w:val="left"/>
      <w:pPr>
        <w:ind w:left="5640" w:hanging="360"/>
      </w:pPr>
    </w:lvl>
    <w:lvl w:ilvl="8" w:tplc="0413001B" w:tentative="1">
      <w:start w:val="1"/>
      <w:numFmt w:val="lowerRoman"/>
      <w:lvlText w:val="%9."/>
      <w:lvlJc w:val="right"/>
      <w:pPr>
        <w:ind w:left="6360" w:hanging="180"/>
      </w:pPr>
    </w:lvl>
  </w:abstractNum>
  <w:abstractNum w:abstractNumId="33" w15:restartNumberingAfterBreak="0">
    <w:nsid w:val="6A080EBC"/>
    <w:multiLevelType w:val="hybridMultilevel"/>
    <w:tmpl w:val="7C8CA7BA"/>
    <w:lvl w:ilvl="0" w:tplc="7FAEB17C">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B1E3EB4"/>
    <w:multiLevelType w:val="hybridMultilevel"/>
    <w:tmpl w:val="96024A1A"/>
    <w:lvl w:ilvl="0" w:tplc="41E0B824">
      <w:numFmt w:val="bullet"/>
      <w:lvlText w:val="-"/>
      <w:lvlJc w:val="left"/>
      <w:pPr>
        <w:ind w:left="960" w:hanging="360"/>
      </w:pPr>
      <w:rPr>
        <w:rFonts w:hint="default" w:ascii="Arial" w:hAnsi="Arial" w:eastAsia="Arial" w:cs="Arial"/>
        <w:b w:val="0"/>
        <w:bCs w:val="0"/>
        <w:i w:val="0"/>
        <w:iCs w:val="0"/>
        <w:w w:val="99"/>
        <w:sz w:val="20"/>
        <w:szCs w:val="20"/>
        <w:lang w:val="nl-NL" w:eastAsia="en-US" w:bidi="ar-SA"/>
      </w:rPr>
    </w:lvl>
    <w:lvl w:ilvl="1" w:tplc="E08CF80A">
      <w:numFmt w:val="bullet"/>
      <w:lvlText w:val="•"/>
      <w:lvlJc w:val="left"/>
      <w:pPr>
        <w:ind w:left="1822" w:hanging="360"/>
      </w:pPr>
      <w:rPr>
        <w:rFonts w:hint="default"/>
        <w:lang w:val="nl-NL" w:eastAsia="en-US" w:bidi="ar-SA"/>
      </w:rPr>
    </w:lvl>
    <w:lvl w:ilvl="2" w:tplc="2104F942">
      <w:numFmt w:val="bullet"/>
      <w:lvlText w:val="•"/>
      <w:lvlJc w:val="left"/>
      <w:pPr>
        <w:ind w:left="2685" w:hanging="360"/>
      </w:pPr>
      <w:rPr>
        <w:rFonts w:hint="default"/>
        <w:lang w:val="nl-NL" w:eastAsia="en-US" w:bidi="ar-SA"/>
      </w:rPr>
    </w:lvl>
    <w:lvl w:ilvl="3" w:tplc="DB96C592">
      <w:numFmt w:val="bullet"/>
      <w:lvlText w:val="•"/>
      <w:lvlJc w:val="left"/>
      <w:pPr>
        <w:ind w:left="3547" w:hanging="360"/>
      </w:pPr>
      <w:rPr>
        <w:rFonts w:hint="default"/>
        <w:lang w:val="nl-NL" w:eastAsia="en-US" w:bidi="ar-SA"/>
      </w:rPr>
    </w:lvl>
    <w:lvl w:ilvl="4" w:tplc="1F3C9102">
      <w:numFmt w:val="bullet"/>
      <w:lvlText w:val="•"/>
      <w:lvlJc w:val="left"/>
      <w:pPr>
        <w:ind w:left="4410" w:hanging="360"/>
      </w:pPr>
      <w:rPr>
        <w:rFonts w:hint="default"/>
        <w:lang w:val="nl-NL" w:eastAsia="en-US" w:bidi="ar-SA"/>
      </w:rPr>
    </w:lvl>
    <w:lvl w:ilvl="5" w:tplc="78EC90E2">
      <w:numFmt w:val="bullet"/>
      <w:lvlText w:val="•"/>
      <w:lvlJc w:val="left"/>
      <w:pPr>
        <w:ind w:left="5273" w:hanging="360"/>
      </w:pPr>
      <w:rPr>
        <w:rFonts w:hint="default"/>
        <w:lang w:val="nl-NL" w:eastAsia="en-US" w:bidi="ar-SA"/>
      </w:rPr>
    </w:lvl>
    <w:lvl w:ilvl="6" w:tplc="982E8FD0">
      <w:numFmt w:val="bullet"/>
      <w:lvlText w:val="•"/>
      <w:lvlJc w:val="left"/>
      <w:pPr>
        <w:ind w:left="6135" w:hanging="360"/>
      </w:pPr>
      <w:rPr>
        <w:rFonts w:hint="default"/>
        <w:lang w:val="nl-NL" w:eastAsia="en-US" w:bidi="ar-SA"/>
      </w:rPr>
    </w:lvl>
    <w:lvl w:ilvl="7" w:tplc="89E2238E">
      <w:numFmt w:val="bullet"/>
      <w:lvlText w:val="•"/>
      <w:lvlJc w:val="left"/>
      <w:pPr>
        <w:ind w:left="6998" w:hanging="360"/>
      </w:pPr>
      <w:rPr>
        <w:rFonts w:hint="default"/>
        <w:lang w:val="nl-NL" w:eastAsia="en-US" w:bidi="ar-SA"/>
      </w:rPr>
    </w:lvl>
    <w:lvl w:ilvl="8" w:tplc="6B2AAA60">
      <w:numFmt w:val="bullet"/>
      <w:lvlText w:val="•"/>
      <w:lvlJc w:val="left"/>
      <w:pPr>
        <w:ind w:left="7861" w:hanging="360"/>
      </w:pPr>
      <w:rPr>
        <w:rFonts w:hint="default"/>
        <w:lang w:val="nl-NL" w:eastAsia="en-US" w:bidi="ar-SA"/>
      </w:rPr>
    </w:lvl>
  </w:abstractNum>
  <w:abstractNum w:abstractNumId="35" w15:restartNumberingAfterBreak="0">
    <w:nsid w:val="782875E5"/>
    <w:multiLevelType w:val="multilevel"/>
    <w:tmpl w:val="68B2D7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D0F69F7"/>
    <w:multiLevelType w:val="hybridMultilevel"/>
    <w:tmpl w:val="9754EF44"/>
    <w:lvl w:ilvl="0" w:tplc="3BCA3BC0">
      <w:start w:val="3"/>
      <w:numFmt w:val="decimal"/>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37" w15:restartNumberingAfterBreak="0">
    <w:nsid w:val="7F900A9E"/>
    <w:multiLevelType w:val="hybridMultilevel"/>
    <w:tmpl w:val="FB7EBBEE"/>
    <w:lvl w:ilvl="0" w:tplc="47725FAE">
      <w:start w:val="2"/>
      <w:numFmt w:val="decimal"/>
      <w:lvlText w:val="%1."/>
      <w:lvlJc w:val="left"/>
      <w:pPr>
        <w:ind w:left="410" w:hanging="284"/>
      </w:pPr>
      <w:rPr>
        <w:rFonts w:hint="default" w:ascii="Arial" w:hAnsi="Arial" w:eastAsia="Arial" w:cs="Arial"/>
        <w:b/>
        <w:bCs/>
        <w:i w:val="0"/>
        <w:iCs w:val="0"/>
        <w:spacing w:val="-37"/>
        <w:w w:val="99"/>
        <w:sz w:val="20"/>
        <w:szCs w:val="20"/>
        <w:lang w:val="nl-NL" w:eastAsia="en-US" w:bidi="ar-SA"/>
      </w:rPr>
    </w:lvl>
    <w:lvl w:ilvl="1" w:tplc="1E4E151A">
      <w:numFmt w:val="bullet"/>
      <w:lvlText w:val="•"/>
      <w:lvlJc w:val="left"/>
      <w:pPr>
        <w:ind w:left="811" w:hanging="284"/>
      </w:pPr>
      <w:rPr>
        <w:rFonts w:hint="default"/>
        <w:lang w:val="nl-NL" w:eastAsia="en-US" w:bidi="ar-SA"/>
      </w:rPr>
    </w:lvl>
    <w:lvl w:ilvl="2" w:tplc="0228105A">
      <w:numFmt w:val="bullet"/>
      <w:lvlText w:val="•"/>
      <w:lvlJc w:val="left"/>
      <w:pPr>
        <w:ind w:left="1202" w:hanging="284"/>
      </w:pPr>
      <w:rPr>
        <w:rFonts w:hint="default"/>
        <w:lang w:val="nl-NL" w:eastAsia="en-US" w:bidi="ar-SA"/>
      </w:rPr>
    </w:lvl>
    <w:lvl w:ilvl="3" w:tplc="94E6DFB8">
      <w:numFmt w:val="bullet"/>
      <w:lvlText w:val="•"/>
      <w:lvlJc w:val="left"/>
      <w:pPr>
        <w:ind w:left="1594" w:hanging="284"/>
      </w:pPr>
      <w:rPr>
        <w:rFonts w:hint="default"/>
        <w:lang w:val="nl-NL" w:eastAsia="en-US" w:bidi="ar-SA"/>
      </w:rPr>
    </w:lvl>
    <w:lvl w:ilvl="4" w:tplc="5616DC86">
      <w:numFmt w:val="bullet"/>
      <w:lvlText w:val="•"/>
      <w:lvlJc w:val="left"/>
      <w:pPr>
        <w:ind w:left="1985" w:hanging="284"/>
      </w:pPr>
      <w:rPr>
        <w:rFonts w:hint="default"/>
        <w:lang w:val="nl-NL" w:eastAsia="en-US" w:bidi="ar-SA"/>
      </w:rPr>
    </w:lvl>
    <w:lvl w:ilvl="5" w:tplc="874E36D2">
      <w:numFmt w:val="bullet"/>
      <w:lvlText w:val="•"/>
      <w:lvlJc w:val="left"/>
      <w:pPr>
        <w:ind w:left="2377" w:hanging="284"/>
      </w:pPr>
      <w:rPr>
        <w:rFonts w:hint="default"/>
        <w:lang w:val="nl-NL" w:eastAsia="en-US" w:bidi="ar-SA"/>
      </w:rPr>
    </w:lvl>
    <w:lvl w:ilvl="6" w:tplc="8D208E82">
      <w:numFmt w:val="bullet"/>
      <w:lvlText w:val="•"/>
      <w:lvlJc w:val="left"/>
      <w:pPr>
        <w:ind w:left="2768" w:hanging="284"/>
      </w:pPr>
      <w:rPr>
        <w:rFonts w:hint="default"/>
        <w:lang w:val="nl-NL" w:eastAsia="en-US" w:bidi="ar-SA"/>
      </w:rPr>
    </w:lvl>
    <w:lvl w:ilvl="7" w:tplc="A7ACFDA2">
      <w:numFmt w:val="bullet"/>
      <w:lvlText w:val="•"/>
      <w:lvlJc w:val="left"/>
      <w:pPr>
        <w:ind w:left="3160" w:hanging="284"/>
      </w:pPr>
      <w:rPr>
        <w:rFonts w:hint="default"/>
        <w:lang w:val="nl-NL" w:eastAsia="en-US" w:bidi="ar-SA"/>
      </w:rPr>
    </w:lvl>
    <w:lvl w:ilvl="8" w:tplc="DEFE74BC">
      <w:numFmt w:val="bullet"/>
      <w:lvlText w:val="•"/>
      <w:lvlJc w:val="left"/>
      <w:pPr>
        <w:ind w:left="3551" w:hanging="284"/>
      </w:pPr>
      <w:rPr>
        <w:rFonts w:hint="default"/>
        <w:lang w:val="nl-NL" w:eastAsia="en-US" w:bidi="ar-SA"/>
      </w:rPr>
    </w:lvl>
  </w:abstractNum>
  <w:num w:numId="1" w16cid:durableId="1433085701">
    <w:abstractNumId w:val="26"/>
  </w:num>
  <w:num w:numId="2" w16cid:durableId="1044720299">
    <w:abstractNumId w:val="34"/>
  </w:num>
  <w:num w:numId="3" w16cid:durableId="252475633">
    <w:abstractNumId w:val="6"/>
  </w:num>
  <w:num w:numId="4" w16cid:durableId="555897117">
    <w:abstractNumId w:val="15"/>
  </w:num>
  <w:num w:numId="5" w16cid:durableId="940139501">
    <w:abstractNumId w:val="30"/>
  </w:num>
  <w:num w:numId="6" w16cid:durableId="405491741">
    <w:abstractNumId w:val="20"/>
  </w:num>
  <w:num w:numId="7" w16cid:durableId="2009404371">
    <w:abstractNumId w:val="28"/>
  </w:num>
  <w:num w:numId="8" w16cid:durableId="472255994">
    <w:abstractNumId w:val="24"/>
  </w:num>
  <w:num w:numId="9" w16cid:durableId="1077900644">
    <w:abstractNumId w:val="5"/>
  </w:num>
  <w:num w:numId="10" w16cid:durableId="1639720281">
    <w:abstractNumId w:val="37"/>
  </w:num>
  <w:num w:numId="11" w16cid:durableId="100614714">
    <w:abstractNumId w:val="16"/>
  </w:num>
  <w:num w:numId="12" w16cid:durableId="111899924">
    <w:abstractNumId w:val="7"/>
  </w:num>
  <w:num w:numId="13" w16cid:durableId="210120316">
    <w:abstractNumId w:val="11"/>
  </w:num>
  <w:num w:numId="14" w16cid:durableId="1619490925">
    <w:abstractNumId w:val="19"/>
  </w:num>
  <w:num w:numId="15" w16cid:durableId="531267219">
    <w:abstractNumId w:val="17"/>
  </w:num>
  <w:num w:numId="16" w16cid:durableId="432550887">
    <w:abstractNumId w:val="3"/>
  </w:num>
  <w:num w:numId="17" w16cid:durableId="774327350">
    <w:abstractNumId w:val="10"/>
  </w:num>
  <w:num w:numId="18" w16cid:durableId="1504930576">
    <w:abstractNumId w:val="4"/>
  </w:num>
  <w:num w:numId="19" w16cid:durableId="499082337">
    <w:abstractNumId w:val="12"/>
  </w:num>
  <w:num w:numId="20" w16cid:durableId="1996911155">
    <w:abstractNumId w:val="31"/>
  </w:num>
  <w:num w:numId="21" w16cid:durableId="643851225">
    <w:abstractNumId w:val="0"/>
  </w:num>
  <w:num w:numId="22" w16cid:durableId="1653440165">
    <w:abstractNumId w:val="14"/>
  </w:num>
  <w:num w:numId="23" w16cid:durableId="1541280804">
    <w:abstractNumId w:val="34"/>
  </w:num>
  <w:num w:numId="24" w16cid:durableId="1192458531">
    <w:abstractNumId w:val="13"/>
  </w:num>
  <w:num w:numId="25" w16cid:durableId="1166673484">
    <w:abstractNumId w:val="23"/>
  </w:num>
  <w:num w:numId="26" w16cid:durableId="920915319">
    <w:abstractNumId w:val="33"/>
  </w:num>
  <w:num w:numId="27" w16cid:durableId="253706671">
    <w:abstractNumId w:val="36"/>
  </w:num>
  <w:num w:numId="28" w16cid:durableId="404449153">
    <w:abstractNumId w:val="27"/>
  </w:num>
  <w:num w:numId="29" w16cid:durableId="635839735">
    <w:abstractNumId w:val="18"/>
  </w:num>
  <w:num w:numId="30" w16cid:durableId="1988893248">
    <w:abstractNumId w:val="29"/>
  </w:num>
  <w:num w:numId="31" w16cid:durableId="2039310486">
    <w:abstractNumId w:val="22"/>
  </w:num>
  <w:num w:numId="32" w16cid:durableId="1646352581">
    <w:abstractNumId w:val="8"/>
  </w:num>
  <w:num w:numId="33" w16cid:durableId="436296224">
    <w:abstractNumId w:val="2"/>
  </w:num>
  <w:num w:numId="34" w16cid:durableId="2113087656">
    <w:abstractNumId w:val="25"/>
  </w:num>
  <w:num w:numId="35" w16cid:durableId="1555431930">
    <w:abstractNumId w:val="9"/>
  </w:num>
  <w:num w:numId="36" w16cid:durableId="146746598">
    <w:abstractNumId w:val="21"/>
  </w:num>
  <w:num w:numId="37" w16cid:durableId="524175045">
    <w:abstractNumId w:val="35"/>
  </w:num>
  <w:num w:numId="38" w16cid:durableId="392892150">
    <w:abstractNumId w:val="1"/>
  </w:num>
  <w:num w:numId="39" w16cid:durableId="1766684704">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92"/>
    <w:rsid w:val="000011DC"/>
    <w:rsid w:val="00004594"/>
    <w:rsid w:val="00013B4E"/>
    <w:rsid w:val="00022288"/>
    <w:rsid w:val="0002504C"/>
    <w:rsid w:val="00030308"/>
    <w:rsid w:val="00031E5E"/>
    <w:rsid w:val="000348F2"/>
    <w:rsid w:val="00036122"/>
    <w:rsid w:val="0003718B"/>
    <w:rsid w:val="000413C6"/>
    <w:rsid w:val="00043B70"/>
    <w:rsid w:val="00044507"/>
    <w:rsid w:val="00053F6C"/>
    <w:rsid w:val="00054384"/>
    <w:rsid w:val="00060977"/>
    <w:rsid w:val="0006463F"/>
    <w:rsid w:val="0006567F"/>
    <w:rsid w:val="00065E16"/>
    <w:rsid w:val="00071071"/>
    <w:rsid w:val="00072ADC"/>
    <w:rsid w:val="00073A6F"/>
    <w:rsid w:val="000749CB"/>
    <w:rsid w:val="0009058C"/>
    <w:rsid w:val="00090F51"/>
    <w:rsid w:val="00094EA7"/>
    <w:rsid w:val="00095534"/>
    <w:rsid w:val="000975EF"/>
    <w:rsid w:val="000A15C4"/>
    <w:rsid w:val="000B487F"/>
    <w:rsid w:val="000B5F13"/>
    <w:rsid w:val="000B70DD"/>
    <w:rsid w:val="000C3228"/>
    <w:rsid w:val="000C5381"/>
    <w:rsid w:val="000D266E"/>
    <w:rsid w:val="000D4555"/>
    <w:rsid w:val="000E1CF3"/>
    <w:rsid w:val="000F15DA"/>
    <w:rsid w:val="000F4429"/>
    <w:rsid w:val="001023A2"/>
    <w:rsid w:val="00103150"/>
    <w:rsid w:val="00103D4D"/>
    <w:rsid w:val="0010400D"/>
    <w:rsid w:val="00106952"/>
    <w:rsid w:val="00111387"/>
    <w:rsid w:val="001122F3"/>
    <w:rsid w:val="00120B74"/>
    <w:rsid w:val="00124543"/>
    <w:rsid w:val="001256CC"/>
    <w:rsid w:val="0013210E"/>
    <w:rsid w:val="00150797"/>
    <w:rsid w:val="0015130B"/>
    <w:rsid w:val="00152E2C"/>
    <w:rsid w:val="00154873"/>
    <w:rsid w:val="00155563"/>
    <w:rsid w:val="0015598B"/>
    <w:rsid w:val="00166CE3"/>
    <w:rsid w:val="00173083"/>
    <w:rsid w:val="00175706"/>
    <w:rsid w:val="00176C8B"/>
    <w:rsid w:val="00177287"/>
    <w:rsid w:val="00187BC1"/>
    <w:rsid w:val="001944DD"/>
    <w:rsid w:val="00197ADA"/>
    <w:rsid w:val="001B3619"/>
    <w:rsid w:val="001B5312"/>
    <w:rsid w:val="001B6BE5"/>
    <w:rsid w:val="001C47A5"/>
    <w:rsid w:val="001E2680"/>
    <w:rsid w:val="001E27F0"/>
    <w:rsid w:val="001E3736"/>
    <w:rsid w:val="001F0B51"/>
    <w:rsid w:val="001F43B4"/>
    <w:rsid w:val="001F7670"/>
    <w:rsid w:val="00200237"/>
    <w:rsid w:val="00203CFD"/>
    <w:rsid w:val="00215A77"/>
    <w:rsid w:val="00216F22"/>
    <w:rsid w:val="00223CEC"/>
    <w:rsid w:val="00223E29"/>
    <w:rsid w:val="00230BBF"/>
    <w:rsid w:val="002327D1"/>
    <w:rsid w:val="0023717D"/>
    <w:rsid w:val="00241AA7"/>
    <w:rsid w:val="00243991"/>
    <w:rsid w:val="00245DD2"/>
    <w:rsid w:val="00246310"/>
    <w:rsid w:val="0025711D"/>
    <w:rsid w:val="002574B8"/>
    <w:rsid w:val="00260A3A"/>
    <w:rsid w:val="002615D0"/>
    <w:rsid w:val="00262938"/>
    <w:rsid w:val="0026487E"/>
    <w:rsid w:val="00286DCF"/>
    <w:rsid w:val="002968A5"/>
    <w:rsid w:val="00296F67"/>
    <w:rsid w:val="00297756"/>
    <w:rsid w:val="002B23C9"/>
    <w:rsid w:val="002B7CBF"/>
    <w:rsid w:val="002C0DE7"/>
    <w:rsid w:val="002C415B"/>
    <w:rsid w:val="002D2CC4"/>
    <w:rsid w:val="002E118F"/>
    <w:rsid w:val="002E5611"/>
    <w:rsid w:val="002F04C4"/>
    <w:rsid w:val="002F3799"/>
    <w:rsid w:val="002F3E38"/>
    <w:rsid w:val="002F3F6C"/>
    <w:rsid w:val="003048CB"/>
    <w:rsid w:val="00305BB7"/>
    <w:rsid w:val="0031007A"/>
    <w:rsid w:val="00312D3A"/>
    <w:rsid w:val="00315A14"/>
    <w:rsid w:val="00316A2A"/>
    <w:rsid w:val="00320FA0"/>
    <w:rsid w:val="0032219E"/>
    <w:rsid w:val="00327DE8"/>
    <w:rsid w:val="0033450C"/>
    <w:rsid w:val="003362BC"/>
    <w:rsid w:val="00337724"/>
    <w:rsid w:val="00340DB3"/>
    <w:rsid w:val="003427D2"/>
    <w:rsid w:val="003433B5"/>
    <w:rsid w:val="00345C89"/>
    <w:rsid w:val="0036328C"/>
    <w:rsid w:val="0036507D"/>
    <w:rsid w:val="00367C14"/>
    <w:rsid w:val="0037162D"/>
    <w:rsid w:val="00374366"/>
    <w:rsid w:val="00375835"/>
    <w:rsid w:val="00375F3E"/>
    <w:rsid w:val="00376BFF"/>
    <w:rsid w:val="0038158C"/>
    <w:rsid w:val="00396E1A"/>
    <w:rsid w:val="003972D7"/>
    <w:rsid w:val="0039734A"/>
    <w:rsid w:val="00397E33"/>
    <w:rsid w:val="003A0665"/>
    <w:rsid w:val="003A7CBF"/>
    <w:rsid w:val="003C08D4"/>
    <w:rsid w:val="003C527E"/>
    <w:rsid w:val="003C588D"/>
    <w:rsid w:val="003D10D3"/>
    <w:rsid w:val="003D5A81"/>
    <w:rsid w:val="003E1EBD"/>
    <w:rsid w:val="003E2CA6"/>
    <w:rsid w:val="003E3B80"/>
    <w:rsid w:val="003F0546"/>
    <w:rsid w:val="003F194E"/>
    <w:rsid w:val="003F58AC"/>
    <w:rsid w:val="00405F92"/>
    <w:rsid w:val="0040604F"/>
    <w:rsid w:val="004149DE"/>
    <w:rsid w:val="00422CA5"/>
    <w:rsid w:val="004240C7"/>
    <w:rsid w:val="0043345C"/>
    <w:rsid w:val="00442218"/>
    <w:rsid w:val="004469E1"/>
    <w:rsid w:val="004517D0"/>
    <w:rsid w:val="00453AA8"/>
    <w:rsid w:val="004560E0"/>
    <w:rsid w:val="004634F5"/>
    <w:rsid w:val="00465539"/>
    <w:rsid w:val="004659B8"/>
    <w:rsid w:val="00465B19"/>
    <w:rsid w:val="0047225B"/>
    <w:rsid w:val="00480E43"/>
    <w:rsid w:val="004907DA"/>
    <w:rsid w:val="00490C46"/>
    <w:rsid w:val="004922FE"/>
    <w:rsid w:val="00495CD7"/>
    <w:rsid w:val="004971C3"/>
    <w:rsid w:val="004A34FE"/>
    <w:rsid w:val="004A6B7A"/>
    <w:rsid w:val="004A7815"/>
    <w:rsid w:val="004B0DAA"/>
    <w:rsid w:val="004B0FF4"/>
    <w:rsid w:val="004C55F7"/>
    <w:rsid w:val="004E2B3F"/>
    <w:rsid w:val="004E4006"/>
    <w:rsid w:val="004E7E4D"/>
    <w:rsid w:val="004F23D0"/>
    <w:rsid w:val="004F75D1"/>
    <w:rsid w:val="005011B9"/>
    <w:rsid w:val="00502542"/>
    <w:rsid w:val="00503C1E"/>
    <w:rsid w:val="005057A3"/>
    <w:rsid w:val="00506293"/>
    <w:rsid w:val="005106D3"/>
    <w:rsid w:val="005132AC"/>
    <w:rsid w:val="005205D6"/>
    <w:rsid w:val="00521A4E"/>
    <w:rsid w:val="00522748"/>
    <w:rsid w:val="00524988"/>
    <w:rsid w:val="00526170"/>
    <w:rsid w:val="00527620"/>
    <w:rsid w:val="00532A0A"/>
    <w:rsid w:val="005360CF"/>
    <w:rsid w:val="00537901"/>
    <w:rsid w:val="005451CF"/>
    <w:rsid w:val="0054694F"/>
    <w:rsid w:val="0054751C"/>
    <w:rsid w:val="005475AC"/>
    <w:rsid w:val="005519B9"/>
    <w:rsid w:val="0055209D"/>
    <w:rsid w:val="005539E6"/>
    <w:rsid w:val="00555827"/>
    <w:rsid w:val="00556F71"/>
    <w:rsid w:val="00560860"/>
    <w:rsid w:val="0056280E"/>
    <w:rsid w:val="005700A3"/>
    <w:rsid w:val="005719EB"/>
    <w:rsid w:val="0057558B"/>
    <w:rsid w:val="005800E9"/>
    <w:rsid w:val="00585665"/>
    <w:rsid w:val="00594A71"/>
    <w:rsid w:val="00595A99"/>
    <w:rsid w:val="005A7DD6"/>
    <w:rsid w:val="005A7E83"/>
    <w:rsid w:val="005B169E"/>
    <w:rsid w:val="005B2232"/>
    <w:rsid w:val="005B628A"/>
    <w:rsid w:val="005B6C28"/>
    <w:rsid w:val="005B7575"/>
    <w:rsid w:val="005D597C"/>
    <w:rsid w:val="005D6C0F"/>
    <w:rsid w:val="005D72F0"/>
    <w:rsid w:val="005D75EA"/>
    <w:rsid w:val="005D7C3A"/>
    <w:rsid w:val="005E42BF"/>
    <w:rsid w:val="005F0496"/>
    <w:rsid w:val="005F1A9E"/>
    <w:rsid w:val="00605CC6"/>
    <w:rsid w:val="0061237D"/>
    <w:rsid w:val="00614079"/>
    <w:rsid w:val="006208DD"/>
    <w:rsid w:val="006275B5"/>
    <w:rsid w:val="00630746"/>
    <w:rsid w:val="00636745"/>
    <w:rsid w:val="006374EF"/>
    <w:rsid w:val="006416F6"/>
    <w:rsid w:val="00643A52"/>
    <w:rsid w:val="00644879"/>
    <w:rsid w:val="00647054"/>
    <w:rsid w:val="00650FC4"/>
    <w:rsid w:val="00655783"/>
    <w:rsid w:val="006649C5"/>
    <w:rsid w:val="00664F62"/>
    <w:rsid w:val="006673FF"/>
    <w:rsid w:val="00672551"/>
    <w:rsid w:val="00672E9C"/>
    <w:rsid w:val="006740FF"/>
    <w:rsid w:val="00674EC7"/>
    <w:rsid w:val="00685FAA"/>
    <w:rsid w:val="00686934"/>
    <w:rsid w:val="0068711E"/>
    <w:rsid w:val="00692816"/>
    <w:rsid w:val="006941F2"/>
    <w:rsid w:val="006A3FB1"/>
    <w:rsid w:val="006A7B4E"/>
    <w:rsid w:val="006B22EB"/>
    <w:rsid w:val="006B7BA4"/>
    <w:rsid w:val="006C210D"/>
    <w:rsid w:val="006C33B4"/>
    <w:rsid w:val="006C3E91"/>
    <w:rsid w:val="006C4ED3"/>
    <w:rsid w:val="006C4FA5"/>
    <w:rsid w:val="006C7A38"/>
    <w:rsid w:val="006D04D6"/>
    <w:rsid w:val="006D1606"/>
    <w:rsid w:val="006D2485"/>
    <w:rsid w:val="006E03B0"/>
    <w:rsid w:val="006E42CA"/>
    <w:rsid w:val="006E4586"/>
    <w:rsid w:val="006E56F2"/>
    <w:rsid w:val="006E6161"/>
    <w:rsid w:val="006E72AD"/>
    <w:rsid w:val="006F0161"/>
    <w:rsid w:val="006F0F45"/>
    <w:rsid w:val="006F51AE"/>
    <w:rsid w:val="006F66E3"/>
    <w:rsid w:val="0070103B"/>
    <w:rsid w:val="00701F99"/>
    <w:rsid w:val="007055C4"/>
    <w:rsid w:val="00706479"/>
    <w:rsid w:val="00706B61"/>
    <w:rsid w:val="0071535F"/>
    <w:rsid w:val="007160A9"/>
    <w:rsid w:val="007178C8"/>
    <w:rsid w:val="0072739D"/>
    <w:rsid w:val="00730955"/>
    <w:rsid w:val="00730F06"/>
    <w:rsid w:val="00733D4A"/>
    <w:rsid w:val="00744036"/>
    <w:rsid w:val="00747403"/>
    <w:rsid w:val="00755F2F"/>
    <w:rsid w:val="00761305"/>
    <w:rsid w:val="00764B8A"/>
    <w:rsid w:val="00764C5F"/>
    <w:rsid w:val="00770DDC"/>
    <w:rsid w:val="00772EEE"/>
    <w:rsid w:val="0078080A"/>
    <w:rsid w:val="0079724B"/>
    <w:rsid w:val="007A139F"/>
    <w:rsid w:val="007A5D98"/>
    <w:rsid w:val="007B2A3E"/>
    <w:rsid w:val="007C4856"/>
    <w:rsid w:val="007D0BBC"/>
    <w:rsid w:val="007E1587"/>
    <w:rsid w:val="007E42A0"/>
    <w:rsid w:val="007F1892"/>
    <w:rsid w:val="007F25B6"/>
    <w:rsid w:val="007F5077"/>
    <w:rsid w:val="00810179"/>
    <w:rsid w:val="008104DB"/>
    <w:rsid w:val="00810FA2"/>
    <w:rsid w:val="00813BA4"/>
    <w:rsid w:val="00820DE1"/>
    <w:rsid w:val="00837400"/>
    <w:rsid w:val="00847BAF"/>
    <w:rsid w:val="00850692"/>
    <w:rsid w:val="00850D7B"/>
    <w:rsid w:val="00852364"/>
    <w:rsid w:val="00854095"/>
    <w:rsid w:val="00854878"/>
    <w:rsid w:val="00860F63"/>
    <w:rsid w:val="00862451"/>
    <w:rsid w:val="0086460C"/>
    <w:rsid w:val="00864F0B"/>
    <w:rsid w:val="0087091D"/>
    <w:rsid w:val="00872973"/>
    <w:rsid w:val="00897B37"/>
    <w:rsid w:val="008A115F"/>
    <w:rsid w:val="008A274D"/>
    <w:rsid w:val="008A3EC9"/>
    <w:rsid w:val="008A4179"/>
    <w:rsid w:val="008A5FFD"/>
    <w:rsid w:val="008A65C5"/>
    <w:rsid w:val="008A74D6"/>
    <w:rsid w:val="008B6708"/>
    <w:rsid w:val="008C5CA5"/>
    <w:rsid w:val="008D0551"/>
    <w:rsid w:val="008D268B"/>
    <w:rsid w:val="008D4B83"/>
    <w:rsid w:val="008D7487"/>
    <w:rsid w:val="008D7C17"/>
    <w:rsid w:val="008D7DC1"/>
    <w:rsid w:val="008E4B12"/>
    <w:rsid w:val="008E528C"/>
    <w:rsid w:val="008E5F05"/>
    <w:rsid w:val="008E680A"/>
    <w:rsid w:val="008F6138"/>
    <w:rsid w:val="009022B3"/>
    <w:rsid w:val="00902A8B"/>
    <w:rsid w:val="009057DA"/>
    <w:rsid w:val="009134D6"/>
    <w:rsid w:val="0091744D"/>
    <w:rsid w:val="0093047E"/>
    <w:rsid w:val="00936AA6"/>
    <w:rsid w:val="00941116"/>
    <w:rsid w:val="00943461"/>
    <w:rsid w:val="00945B2B"/>
    <w:rsid w:val="009473FB"/>
    <w:rsid w:val="00950C97"/>
    <w:rsid w:val="00953376"/>
    <w:rsid w:val="00954A74"/>
    <w:rsid w:val="00954E67"/>
    <w:rsid w:val="00961847"/>
    <w:rsid w:val="00980EE2"/>
    <w:rsid w:val="00992976"/>
    <w:rsid w:val="00994F24"/>
    <w:rsid w:val="009A0323"/>
    <w:rsid w:val="009A3513"/>
    <w:rsid w:val="009A5FD7"/>
    <w:rsid w:val="009A7FD7"/>
    <w:rsid w:val="009B1362"/>
    <w:rsid w:val="009B1B70"/>
    <w:rsid w:val="009B5E6C"/>
    <w:rsid w:val="009C0DE0"/>
    <w:rsid w:val="009C258C"/>
    <w:rsid w:val="009C38E9"/>
    <w:rsid w:val="009C7120"/>
    <w:rsid w:val="009D4965"/>
    <w:rsid w:val="009D60B4"/>
    <w:rsid w:val="009E0AC0"/>
    <w:rsid w:val="009E1905"/>
    <w:rsid w:val="009E2AEC"/>
    <w:rsid w:val="009E2B01"/>
    <w:rsid w:val="009E2F23"/>
    <w:rsid w:val="009F0C9D"/>
    <w:rsid w:val="009F2095"/>
    <w:rsid w:val="00A02A88"/>
    <w:rsid w:val="00A02BF6"/>
    <w:rsid w:val="00A111BF"/>
    <w:rsid w:val="00A118B5"/>
    <w:rsid w:val="00A14413"/>
    <w:rsid w:val="00A150A2"/>
    <w:rsid w:val="00A15DC2"/>
    <w:rsid w:val="00A176FF"/>
    <w:rsid w:val="00A24121"/>
    <w:rsid w:val="00A252D0"/>
    <w:rsid w:val="00A33DEC"/>
    <w:rsid w:val="00A34782"/>
    <w:rsid w:val="00A3569C"/>
    <w:rsid w:val="00A414D3"/>
    <w:rsid w:val="00A42139"/>
    <w:rsid w:val="00A5072B"/>
    <w:rsid w:val="00A51873"/>
    <w:rsid w:val="00A531D4"/>
    <w:rsid w:val="00A72592"/>
    <w:rsid w:val="00A72838"/>
    <w:rsid w:val="00A750B5"/>
    <w:rsid w:val="00A75D99"/>
    <w:rsid w:val="00A77946"/>
    <w:rsid w:val="00A84CA3"/>
    <w:rsid w:val="00A87CDE"/>
    <w:rsid w:val="00A94A3A"/>
    <w:rsid w:val="00AA0CCF"/>
    <w:rsid w:val="00AA1CB3"/>
    <w:rsid w:val="00AA1D24"/>
    <w:rsid w:val="00AA27B6"/>
    <w:rsid w:val="00AA5385"/>
    <w:rsid w:val="00AA741B"/>
    <w:rsid w:val="00AB1265"/>
    <w:rsid w:val="00AB299F"/>
    <w:rsid w:val="00AC392A"/>
    <w:rsid w:val="00AC4796"/>
    <w:rsid w:val="00AC51AD"/>
    <w:rsid w:val="00AD1D97"/>
    <w:rsid w:val="00AD68FF"/>
    <w:rsid w:val="00AE5800"/>
    <w:rsid w:val="00B02BDB"/>
    <w:rsid w:val="00B03FC6"/>
    <w:rsid w:val="00B12661"/>
    <w:rsid w:val="00B13B8B"/>
    <w:rsid w:val="00B2406B"/>
    <w:rsid w:val="00B24213"/>
    <w:rsid w:val="00B30197"/>
    <w:rsid w:val="00B328BD"/>
    <w:rsid w:val="00B332D9"/>
    <w:rsid w:val="00B33A41"/>
    <w:rsid w:val="00B375A0"/>
    <w:rsid w:val="00B4053B"/>
    <w:rsid w:val="00B412C6"/>
    <w:rsid w:val="00B427AB"/>
    <w:rsid w:val="00B42EAB"/>
    <w:rsid w:val="00B43CB1"/>
    <w:rsid w:val="00B47E1B"/>
    <w:rsid w:val="00B56D62"/>
    <w:rsid w:val="00B73793"/>
    <w:rsid w:val="00B73E62"/>
    <w:rsid w:val="00B745E1"/>
    <w:rsid w:val="00B81593"/>
    <w:rsid w:val="00B82082"/>
    <w:rsid w:val="00B84D92"/>
    <w:rsid w:val="00B9159A"/>
    <w:rsid w:val="00B91933"/>
    <w:rsid w:val="00B926F7"/>
    <w:rsid w:val="00B95CB6"/>
    <w:rsid w:val="00B95E58"/>
    <w:rsid w:val="00B970D9"/>
    <w:rsid w:val="00BA07F9"/>
    <w:rsid w:val="00BA69BD"/>
    <w:rsid w:val="00BA6DA3"/>
    <w:rsid w:val="00BD2F08"/>
    <w:rsid w:val="00BD5473"/>
    <w:rsid w:val="00BD67DC"/>
    <w:rsid w:val="00BE104B"/>
    <w:rsid w:val="00BE361F"/>
    <w:rsid w:val="00BE755D"/>
    <w:rsid w:val="00BF2517"/>
    <w:rsid w:val="00BF3218"/>
    <w:rsid w:val="00BF6D09"/>
    <w:rsid w:val="00C0061E"/>
    <w:rsid w:val="00C059C1"/>
    <w:rsid w:val="00C05D19"/>
    <w:rsid w:val="00C1148D"/>
    <w:rsid w:val="00C12546"/>
    <w:rsid w:val="00C13213"/>
    <w:rsid w:val="00C335A2"/>
    <w:rsid w:val="00C41EE6"/>
    <w:rsid w:val="00C445F5"/>
    <w:rsid w:val="00C44B7E"/>
    <w:rsid w:val="00C52467"/>
    <w:rsid w:val="00C533C8"/>
    <w:rsid w:val="00C56E6D"/>
    <w:rsid w:val="00C64EF4"/>
    <w:rsid w:val="00C65451"/>
    <w:rsid w:val="00C65B6F"/>
    <w:rsid w:val="00C67793"/>
    <w:rsid w:val="00C73404"/>
    <w:rsid w:val="00C74C98"/>
    <w:rsid w:val="00C82F14"/>
    <w:rsid w:val="00C84706"/>
    <w:rsid w:val="00C85E63"/>
    <w:rsid w:val="00C867E4"/>
    <w:rsid w:val="00CA0155"/>
    <w:rsid w:val="00CA11F9"/>
    <w:rsid w:val="00CA3CCE"/>
    <w:rsid w:val="00CA4EE0"/>
    <w:rsid w:val="00CA542B"/>
    <w:rsid w:val="00CB1377"/>
    <w:rsid w:val="00CB1D85"/>
    <w:rsid w:val="00CB5FCA"/>
    <w:rsid w:val="00CB63A4"/>
    <w:rsid w:val="00CB7E48"/>
    <w:rsid w:val="00CC4632"/>
    <w:rsid w:val="00CD30FC"/>
    <w:rsid w:val="00CD49D2"/>
    <w:rsid w:val="00CE3E4A"/>
    <w:rsid w:val="00CE65C1"/>
    <w:rsid w:val="00CE7968"/>
    <w:rsid w:val="00CF1DFA"/>
    <w:rsid w:val="00CF35FA"/>
    <w:rsid w:val="00D0128D"/>
    <w:rsid w:val="00D07656"/>
    <w:rsid w:val="00D14A4A"/>
    <w:rsid w:val="00D1697D"/>
    <w:rsid w:val="00D22E29"/>
    <w:rsid w:val="00D31721"/>
    <w:rsid w:val="00D32463"/>
    <w:rsid w:val="00D324FF"/>
    <w:rsid w:val="00D40F45"/>
    <w:rsid w:val="00D60AC0"/>
    <w:rsid w:val="00D63B43"/>
    <w:rsid w:val="00D70CE8"/>
    <w:rsid w:val="00D8102A"/>
    <w:rsid w:val="00D86FC0"/>
    <w:rsid w:val="00D91C73"/>
    <w:rsid w:val="00D9267F"/>
    <w:rsid w:val="00DA54C0"/>
    <w:rsid w:val="00DA5586"/>
    <w:rsid w:val="00DA5ED0"/>
    <w:rsid w:val="00DB55ED"/>
    <w:rsid w:val="00DD00F4"/>
    <w:rsid w:val="00DD0CCE"/>
    <w:rsid w:val="00DD3C17"/>
    <w:rsid w:val="00DD5680"/>
    <w:rsid w:val="00DD5755"/>
    <w:rsid w:val="00DE1056"/>
    <w:rsid w:val="00DE3300"/>
    <w:rsid w:val="00DE4023"/>
    <w:rsid w:val="00DE4C1A"/>
    <w:rsid w:val="00DF35BE"/>
    <w:rsid w:val="00E0357C"/>
    <w:rsid w:val="00E05874"/>
    <w:rsid w:val="00E07611"/>
    <w:rsid w:val="00E078E0"/>
    <w:rsid w:val="00E12A57"/>
    <w:rsid w:val="00E17132"/>
    <w:rsid w:val="00E247BE"/>
    <w:rsid w:val="00E27DC9"/>
    <w:rsid w:val="00E4375D"/>
    <w:rsid w:val="00E46260"/>
    <w:rsid w:val="00E47F24"/>
    <w:rsid w:val="00E5208C"/>
    <w:rsid w:val="00E52D71"/>
    <w:rsid w:val="00E5394F"/>
    <w:rsid w:val="00E53D39"/>
    <w:rsid w:val="00E57E45"/>
    <w:rsid w:val="00E622C0"/>
    <w:rsid w:val="00E633CC"/>
    <w:rsid w:val="00E74017"/>
    <w:rsid w:val="00E742F4"/>
    <w:rsid w:val="00E74344"/>
    <w:rsid w:val="00E74CC2"/>
    <w:rsid w:val="00E76E97"/>
    <w:rsid w:val="00E816A6"/>
    <w:rsid w:val="00E909DD"/>
    <w:rsid w:val="00E92015"/>
    <w:rsid w:val="00EA0895"/>
    <w:rsid w:val="00EA1F6D"/>
    <w:rsid w:val="00EA4B89"/>
    <w:rsid w:val="00EA5569"/>
    <w:rsid w:val="00EB09E8"/>
    <w:rsid w:val="00EB1478"/>
    <w:rsid w:val="00EB15D2"/>
    <w:rsid w:val="00EB3794"/>
    <w:rsid w:val="00EC532F"/>
    <w:rsid w:val="00ED1154"/>
    <w:rsid w:val="00ED5617"/>
    <w:rsid w:val="00ED5B01"/>
    <w:rsid w:val="00ED6C2D"/>
    <w:rsid w:val="00ED7C28"/>
    <w:rsid w:val="00EE11EE"/>
    <w:rsid w:val="00EE6C48"/>
    <w:rsid w:val="00EE713D"/>
    <w:rsid w:val="00EF0691"/>
    <w:rsid w:val="00EF347F"/>
    <w:rsid w:val="00EF4156"/>
    <w:rsid w:val="00EF56B6"/>
    <w:rsid w:val="00F1712F"/>
    <w:rsid w:val="00F22F0B"/>
    <w:rsid w:val="00F23C50"/>
    <w:rsid w:val="00F26AAD"/>
    <w:rsid w:val="00F26DDE"/>
    <w:rsid w:val="00F33ACB"/>
    <w:rsid w:val="00F4363D"/>
    <w:rsid w:val="00F4782A"/>
    <w:rsid w:val="00F50FC3"/>
    <w:rsid w:val="00F51F66"/>
    <w:rsid w:val="00F57D31"/>
    <w:rsid w:val="00F61E60"/>
    <w:rsid w:val="00F63AEF"/>
    <w:rsid w:val="00F667A4"/>
    <w:rsid w:val="00F82AA0"/>
    <w:rsid w:val="00F82F67"/>
    <w:rsid w:val="00F9065E"/>
    <w:rsid w:val="00F9249E"/>
    <w:rsid w:val="00F9615F"/>
    <w:rsid w:val="00FA3022"/>
    <w:rsid w:val="00FA6092"/>
    <w:rsid w:val="00FB1DD3"/>
    <w:rsid w:val="00FB6343"/>
    <w:rsid w:val="00FC3B49"/>
    <w:rsid w:val="00FC577B"/>
    <w:rsid w:val="00FD31E2"/>
    <w:rsid w:val="00FE2954"/>
    <w:rsid w:val="00FE2C50"/>
    <w:rsid w:val="00FE706D"/>
    <w:rsid w:val="00FE7899"/>
    <w:rsid w:val="00FF03C5"/>
    <w:rsid w:val="00FF374D"/>
    <w:rsid w:val="00FF55E4"/>
    <w:rsid w:val="09F4D0FF"/>
    <w:rsid w:val="1D24B4C8"/>
    <w:rsid w:val="2BF134E8"/>
    <w:rsid w:val="2C218856"/>
    <w:rsid w:val="34C116E7"/>
    <w:rsid w:val="439E6531"/>
    <w:rsid w:val="46ED2A0B"/>
    <w:rsid w:val="48575B62"/>
    <w:rsid w:val="49176679"/>
    <w:rsid w:val="4C6A3D00"/>
    <w:rsid w:val="4ED7CE11"/>
    <w:rsid w:val="52FD65EE"/>
    <w:rsid w:val="58CC2452"/>
    <w:rsid w:val="59FACBCD"/>
    <w:rsid w:val="5D0B24DF"/>
    <w:rsid w:val="601085FE"/>
    <w:rsid w:val="61424090"/>
    <w:rsid w:val="6653B400"/>
    <w:rsid w:val="68AE3C14"/>
    <w:rsid w:val="6A86116A"/>
    <w:rsid w:val="6B51B1A1"/>
    <w:rsid w:val="6B91FF1D"/>
    <w:rsid w:val="6FADDB98"/>
    <w:rsid w:val="7A71E271"/>
    <w:rsid w:val="7BD04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020ED"/>
  <w15:docId w15:val="{420FF136-3163-4336-8D53-62B26BD060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Arial" w:hAnsi="Arial" w:eastAsia="Arial" w:cs="Arial"/>
      <w:lang w:val="nl-NL"/>
    </w:rPr>
  </w:style>
  <w:style w:type="paragraph" w:styleId="Kop1">
    <w:name w:val="heading 1"/>
    <w:basedOn w:val="Standaard"/>
    <w:uiPriority w:val="9"/>
    <w:qFormat/>
    <w:pPr>
      <w:ind w:left="240"/>
      <w:outlineLvl w:val="0"/>
    </w:pPr>
    <w:rPr>
      <w:b/>
      <w:bCs/>
      <w:sz w:val="20"/>
      <w:szCs w:val="20"/>
    </w:rPr>
  </w:style>
  <w:style w:type="paragraph" w:styleId="Kop2">
    <w:name w:val="heading 2"/>
    <w:basedOn w:val="Standaard"/>
    <w:next w:val="Standaard"/>
    <w:link w:val="Kop2Char"/>
    <w:uiPriority w:val="9"/>
    <w:unhideWhenUsed/>
    <w:qFormat/>
    <w:rsid w:val="00405F92"/>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Kop3">
    <w:name w:val="heading 3"/>
    <w:basedOn w:val="Standaard"/>
    <w:next w:val="Standaard"/>
    <w:link w:val="Kop3Char"/>
    <w:uiPriority w:val="9"/>
    <w:unhideWhenUsed/>
    <w:qFormat/>
    <w:rsid w:val="00453AA8"/>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5205D6"/>
    <w:pPr>
      <w:keepNext/>
      <w:keepLines/>
      <w:spacing w:before="40"/>
      <w:outlineLvl w:val="3"/>
    </w:pPr>
    <w:rPr>
      <w:rFonts w:asciiTheme="majorHAnsi" w:hAnsiTheme="majorHAnsi" w:eastAsiaTheme="majorEastAsia" w:cstheme="majorBidi"/>
      <w:i/>
      <w:iCs/>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1">
    <w:name w:val="toc 1"/>
    <w:basedOn w:val="Standaard"/>
    <w:uiPriority w:val="39"/>
    <w:qFormat/>
    <w:pPr>
      <w:spacing w:before="12"/>
      <w:ind w:left="521" w:hanging="285"/>
    </w:pPr>
    <w:rPr>
      <w:b/>
      <w:bCs/>
      <w:sz w:val="20"/>
      <w:szCs w:val="20"/>
    </w:rPr>
  </w:style>
  <w:style w:type="paragraph" w:styleId="Inhopg2">
    <w:name w:val="toc 2"/>
    <w:basedOn w:val="Standaard"/>
    <w:uiPriority w:val="1"/>
    <w:qFormat/>
    <w:pPr>
      <w:ind w:left="811" w:hanging="332"/>
    </w:pPr>
    <w:rPr>
      <w:sz w:val="20"/>
      <w:szCs w:val="20"/>
    </w:rPr>
  </w:style>
  <w:style w:type="paragraph" w:styleId="Plattetekst">
    <w:name w:val="Body Text"/>
    <w:basedOn w:val="Standaard"/>
    <w:link w:val="PlattetekstChar"/>
    <w:uiPriority w:val="1"/>
    <w:qFormat/>
    <w:pPr>
      <w:ind w:left="240"/>
    </w:pPr>
    <w:rPr>
      <w:sz w:val="20"/>
      <w:szCs w:val="20"/>
    </w:rPr>
  </w:style>
  <w:style w:type="paragraph" w:styleId="Titel">
    <w:name w:val="Title"/>
    <w:basedOn w:val="Standaard"/>
    <w:uiPriority w:val="10"/>
    <w:qFormat/>
    <w:pPr>
      <w:ind w:left="2756" w:hanging="1357"/>
    </w:pPr>
    <w:rPr>
      <w:b/>
      <w:bCs/>
      <w:sz w:val="44"/>
      <w:szCs w:val="44"/>
    </w:rPr>
  </w:style>
  <w:style w:type="paragraph" w:styleId="Lijstalinea">
    <w:name w:val="List Paragraph"/>
    <w:basedOn w:val="Standaard"/>
    <w:uiPriority w:val="1"/>
    <w:qFormat/>
    <w:pPr>
      <w:ind w:left="948" w:hanging="709"/>
    </w:pPr>
  </w:style>
  <w:style w:type="paragraph" w:styleId="TableParagraph" w:customStyle="1">
    <w:name w:val="Table Paragraph"/>
    <w:basedOn w:val="Standaard"/>
    <w:uiPriority w:val="1"/>
    <w:qFormat/>
  </w:style>
  <w:style w:type="paragraph" w:styleId="Koptekst">
    <w:name w:val="header"/>
    <w:basedOn w:val="Standaard"/>
    <w:link w:val="KoptekstChar"/>
    <w:uiPriority w:val="99"/>
    <w:unhideWhenUsed/>
    <w:rsid w:val="005A7E83"/>
    <w:pPr>
      <w:tabs>
        <w:tab w:val="center" w:pos="4536"/>
        <w:tab w:val="right" w:pos="9072"/>
      </w:tabs>
    </w:pPr>
  </w:style>
  <w:style w:type="character" w:styleId="KoptekstChar" w:customStyle="1">
    <w:name w:val="Koptekst Char"/>
    <w:basedOn w:val="Standaardalinea-lettertype"/>
    <w:link w:val="Koptekst"/>
    <w:uiPriority w:val="99"/>
    <w:rsid w:val="005A7E83"/>
    <w:rPr>
      <w:rFonts w:ascii="Arial" w:hAnsi="Arial" w:eastAsia="Arial" w:cs="Arial"/>
      <w:lang w:val="nl-NL"/>
    </w:rPr>
  </w:style>
  <w:style w:type="paragraph" w:styleId="Voettekst">
    <w:name w:val="footer"/>
    <w:basedOn w:val="Standaard"/>
    <w:link w:val="VoettekstChar"/>
    <w:uiPriority w:val="99"/>
    <w:unhideWhenUsed/>
    <w:rsid w:val="005A7E83"/>
    <w:pPr>
      <w:tabs>
        <w:tab w:val="center" w:pos="4536"/>
        <w:tab w:val="right" w:pos="9072"/>
      </w:tabs>
    </w:pPr>
  </w:style>
  <w:style w:type="character" w:styleId="VoettekstChar" w:customStyle="1">
    <w:name w:val="Voettekst Char"/>
    <w:basedOn w:val="Standaardalinea-lettertype"/>
    <w:link w:val="Voettekst"/>
    <w:uiPriority w:val="99"/>
    <w:rsid w:val="005A7E83"/>
    <w:rPr>
      <w:rFonts w:ascii="Arial" w:hAnsi="Arial" w:eastAsia="Arial" w:cs="Arial"/>
      <w:lang w:val="nl-NL"/>
    </w:rPr>
  </w:style>
  <w:style w:type="character" w:styleId="Hyperlink">
    <w:name w:val="Hyperlink"/>
    <w:basedOn w:val="Standaardalinea-lettertype"/>
    <w:uiPriority w:val="99"/>
    <w:unhideWhenUsed/>
    <w:rsid w:val="003D5A81"/>
    <w:rPr>
      <w:color w:val="0000FF" w:themeColor="hyperlink"/>
      <w:u w:val="single"/>
    </w:rPr>
  </w:style>
  <w:style w:type="character" w:styleId="Onopgelostemelding">
    <w:name w:val="Unresolved Mention"/>
    <w:basedOn w:val="Standaardalinea-lettertype"/>
    <w:uiPriority w:val="99"/>
    <w:semiHidden/>
    <w:unhideWhenUsed/>
    <w:rsid w:val="003D5A81"/>
    <w:rPr>
      <w:color w:val="605E5C"/>
      <w:shd w:val="clear" w:color="auto" w:fill="E1DFDD"/>
    </w:rPr>
  </w:style>
  <w:style w:type="paragraph" w:styleId="Voetnoottekst">
    <w:name w:val="footnote text"/>
    <w:basedOn w:val="Standaard"/>
    <w:link w:val="VoetnoottekstChar"/>
    <w:uiPriority w:val="99"/>
    <w:semiHidden/>
    <w:unhideWhenUsed/>
    <w:rsid w:val="00872973"/>
    <w:rPr>
      <w:sz w:val="20"/>
      <w:szCs w:val="20"/>
    </w:rPr>
  </w:style>
  <w:style w:type="character" w:styleId="VoetnoottekstChar" w:customStyle="1">
    <w:name w:val="Voetnoottekst Char"/>
    <w:basedOn w:val="Standaardalinea-lettertype"/>
    <w:link w:val="Voetnoottekst"/>
    <w:uiPriority w:val="99"/>
    <w:semiHidden/>
    <w:rsid w:val="00872973"/>
    <w:rPr>
      <w:rFonts w:ascii="Arial" w:hAnsi="Arial" w:eastAsia="Arial" w:cs="Arial"/>
      <w:sz w:val="20"/>
      <w:szCs w:val="20"/>
      <w:lang w:val="nl-NL"/>
    </w:rPr>
  </w:style>
  <w:style w:type="character" w:styleId="Voetnootmarkering">
    <w:name w:val="footnote reference"/>
    <w:basedOn w:val="Standaardalinea-lettertype"/>
    <w:uiPriority w:val="99"/>
    <w:semiHidden/>
    <w:unhideWhenUsed/>
    <w:rsid w:val="00872973"/>
    <w:rPr>
      <w:vertAlign w:val="superscript"/>
    </w:rPr>
  </w:style>
  <w:style w:type="character" w:styleId="Kop2Char" w:customStyle="1">
    <w:name w:val="Kop 2 Char"/>
    <w:basedOn w:val="Standaardalinea-lettertype"/>
    <w:link w:val="Kop2"/>
    <w:uiPriority w:val="9"/>
    <w:rsid w:val="00405F92"/>
    <w:rPr>
      <w:rFonts w:asciiTheme="majorHAnsi" w:hAnsiTheme="majorHAnsi" w:eastAsiaTheme="majorEastAsia" w:cstheme="majorBidi"/>
      <w:color w:val="365F91" w:themeColor="accent1" w:themeShade="BF"/>
      <w:sz w:val="26"/>
      <w:szCs w:val="26"/>
      <w:lang w:val="nl-NL"/>
    </w:rPr>
  </w:style>
  <w:style w:type="character" w:styleId="Kop3Char" w:customStyle="1">
    <w:name w:val="Kop 3 Char"/>
    <w:basedOn w:val="Standaardalinea-lettertype"/>
    <w:link w:val="Kop3"/>
    <w:uiPriority w:val="9"/>
    <w:rsid w:val="00453AA8"/>
    <w:rPr>
      <w:rFonts w:asciiTheme="majorHAnsi" w:hAnsiTheme="majorHAnsi" w:eastAsiaTheme="majorEastAsia" w:cstheme="majorBidi"/>
      <w:color w:val="243F60" w:themeColor="accent1" w:themeShade="7F"/>
      <w:sz w:val="24"/>
      <w:szCs w:val="24"/>
      <w:lang w:val="nl-NL"/>
    </w:rPr>
  </w:style>
  <w:style w:type="paragraph" w:styleId="Kopvaninhoudsopgave">
    <w:name w:val="TOC Heading"/>
    <w:basedOn w:val="Kop1"/>
    <w:next w:val="Standaard"/>
    <w:uiPriority w:val="39"/>
    <w:unhideWhenUsed/>
    <w:qFormat/>
    <w:rsid w:val="003E3B80"/>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5F91" w:themeColor="accent1" w:themeShade="BF"/>
      <w:sz w:val="32"/>
      <w:szCs w:val="32"/>
      <w:lang w:eastAsia="nl-NL"/>
    </w:rPr>
  </w:style>
  <w:style w:type="paragraph" w:styleId="Inhopg3">
    <w:name w:val="toc 3"/>
    <w:basedOn w:val="Standaard"/>
    <w:next w:val="Standaard"/>
    <w:autoRedefine/>
    <w:uiPriority w:val="39"/>
    <w:unhideWhenUsed/>
    <w:rsid w:val="003E3B80"/>
    <w:pPr>
      <w:spacing w:after="100"/>
      <w:ind w:left="440"/>
    </w:pPr>
  </w:style>
  <w:style w:type="character" w:styleId="PlattetekstChar" w:customStyle="1">
    <w:name w:val="Platte tekst Char"/>
    <w:basedOn w:val="Standaardalinea-lettertype"/>
    <w:link w:val="Plattetekst"/>
    <w:uiPriority w:val="1"/>
    <w:rsid w:val="00770DDC"/>
    <w:rPr>
      <w:rFonts w:ascii="Arial" w:hAnsi="Arial" w:eastAsia="Arial" w:cs="Arial"/>
      <w:sz w:val="20"/>
      <w:szCs w:val="20"/>
      <w:lang w:val="nl-NL"/>
    </w:rPr>
  </w:style>
  <w:style w:type="table" w:styleId="TableNormal1" w:customStyle="1">
    <w:name w:val="Table Normal1"/>
    <w:uiPriority w:val="2"/>
    <w:semiHidden/>
    <w:unhideWhenUsed/>
    <w:qFormat/>
    <w:rsid w:val="00820DE1"/>
    <w:tblPr>
      <w:tblInd w:w="0" w:type="dxa"/>
      <w:tblCellMar>
        <w:top w:w="0" w:type="dxa"/>
        <w:left w:w="0" w:type="dxa"/>
        <w:bottom w:w="0" w:type="dxa"/>
        <w:right w:w="0" w:type="dxa"/>
      </w:tblCellMar>
    </w:tblPr>
  </w:style>
  <w:style w:type="character" w:styleId="normaltextrun" w:customStyle="1">
    <w:name w:val="normaltextrun"/>
    <w:basedOn w:val="Standaardalinea-lettertype"/>
    <w:rsid w:val="00AB299F"/>
  </w:style>
  <w:style w:type="character" w:styleId="eop" w:customStyle="1">
    <w:name w:val="eop"/>
    <w:basedOn w:val="Standaardalinea-lettertype"/>
    <w:rsid w:val="00AB299F"/>
  </w:style>
  <w:style w:type="paragraph" w:styleId="Normaalweb">
    <w:name w:val="Normal (Web)"/>
    <w:basedOn w:val="Standaard"/>
    <w:uiPriority w:val="99"/>
    <w:unhideWhenUsed/>
    <w:rsid w:val="00A94A3A"/>
    <w:pPr>
      <w:widowControl/>
      <w:autoSpaceDE/>
      <w:autoSpaceDN/>
      <w:spacing w:before="100" w:beforeAutospacing="1" w:after="100" w:afterAutospacing="1"/>
    </w:pPr>
    <w:rPr>
      <w:rFonts w:ascii="Times New Roman" w:hAnsi="Times New Roman" w:eastAsia="Times New Roman" w:cs="Times New Roman"/>
      <w:sz w:val="24"/>
      <w:szCs w:val="24"/>
      <w:lang w:eastAsia="nl-NL"/>
    </w:rPr>
  </w:style>
  <w:style w:type="table" w:styleId="Tabelraster">
    <w:name w:val="Table Grid"/>
    <w:basedOn w:val="Standaardtab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Geenafstand">
    <w:name w:val="No Spacing"/>
    <w:uiPriority w:val="1"/>
    <w:qFormat/>
    <w:rsid w:val="006B7BA4"/>
    <w:rPr>
      <w:rFonts w:ascii="Arial" w:hAnsi="Arial" w:eastAsia="Arial" w:cs="Arial"/>
      <w:lang w:val="nl-NL"/>
    </w:rPr>
  </w:style>
  <w:style w:type="character" w:styleId="Kop4Char" w:customStyle="1">
    <w:name w:val="Kop 4 Char"/>
    <w:basedOn w:val="Standaardalinea-lettertype"/>
    <w:link w:val="Kop4"/>
    <w:uiPriority w:val="9"/>
    <w:semiHidden/>
    <w:rsid w:val="005205D6"/>
    <w:rPr>
      <w:rFonts w:asciiTheme="majorHAnsi" w:hAnsiTheme="majorHAnsi" w:eastAsiaTheme="majorEastAsia" w:cstheme="majorBidi"/>
      <w:i/>
      <w:iCs/>
      <w:color w:val="365F91" w:themeColor="accent1" w:themeShade="BF"/>
      <w:lang w:val="nl-NL"/>
    </w:rPr>
  </w:style>
  <w:style w:type="character" w:styleId="GevolgdeHyperlink">
    <w:name w:val="FollowedHyperlink"/>
    <w:basedOn w:val="Standaardalinea-lettertype"/>
    <w:uiPriority w:val="99"/>
    <w:semiHidden/>
    <w:unhideWhenUsed/>
    <w:rsid w:val="00B970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6911">
      <w:bodyDiv w:val="1"/>
      <w:marLeft w:val="0"/>
      <w:marRight w:val="0"/>
      <w:marTop w:val="0"/>
      <w:marBottom w:val="0"/>
      <w:divBdr>
        <w:top w:val="none" w:sz="0" w:space="0" w:color="auto"/>
        <w:left w:val="none" w:sz="0" w:space="0" w:color="auto"/>
        <w:bottom w:val="none" w:sz="0" w:space="0" w:color="auto"/>
        <w:right w:val="none" w:sz="0" w:space="0" w:color="auto"/>
      </w:divBdr>
    </w:div>
    <w:div w:id="124860511">
      <w:bodyDiv w:val="1"/>
      <w:marLeft w:val="0"/>
      <w:marRight w:val="0"/>
      <w:marTop w:val="0"/>
      <w:marBottom w:val="0"/>
      <w:divBdr>
        <w:top w:val="none" w:sz="0" w:space="0" w:color="auto"/>
        <w:left w:val="none" w:sz="0" w:space="0" w:color="auto"/>
        <w:bottom w:val="none" w:sz="0" w:space="0" w:color="auto"/>
        <w:right w:val="none" w:sz="0" w:space="0" w:color="auto"/>
      </w:divBdr>
    </w:div>
    <w:div w:id="878279022">
      <w:bodyDiv w:val="1"/>
      <w:marLeft w:val="0"/>
      <w:marRight w:val="0"/>
      <w:marTop w:val="0"/>
      <w:marBottom w:val="0"/>
      <w:divBdr>
        <w:top w:val="none" w:sz="0" w:space="0" w:color="auto"/>
        <w:left w:val="none" w:sz="0" w:space="0" w:color="auto"/>
        <w:bottom w:val="none" w:sz="0" w:space="0" w:color="auto"/>
        <w:right w:val="none" w:sz="0" w:space="0" w:color="auto"/>
      </w:divBdr>
    </w:div>
    <w:div w:id="912157087">
      <w:bodyDiv w:val="1"/>
      <w:marLeft w:val="0"/>
      <w:marRight w:val="0"/>
      <w:marTop w:val="0"/>
      <w:marBottom w:val="0"/>
      <w:divBdr>
        <w:top w:val="none" w:sz="0" w:space="0" w:color="auto"/>
        <w:left w:val="none" w:sz="0" w:space="0" w:color="auto"/>
        <w:bottom w:val="none" w:sz="0" w:space="0" w:color="auto"/>
        <w:right w:val="none" w:sz="0" w:space="0" w:color="auto"/>
      </w:divBdr>
    </w:div>
    <w:div w:id="962493491">
      <w:bodyDiv w:val="1"/>
      <w:marLeft w:val="0"/>
      <w:marRight w:val="0"/>
      <w:marTop w:val="0"/>
      <w:marBottom w:val="0"/>
      <w:divBdr>
        <w:top w:val="none" w:sz="0" w:space="0" w:color="auto"/>
        <w:left w:val="none" w:sz="0" w:space="0" w:color="auto"/>
        <w:bottom w:val="none" w:sz="0" w:space="0" w:color="auto"/>
        <w:right w:val="none" w:sz="0" w:space="0" w:color="auto"/>
      </w:divBdr>
    </w:div>
    <w:div w:id="1061058006">
      <w:bodyDiv w:val="1"/>
      <w:marLeft w:val="0"/>
      <w:marRight w:val="0"/>
      <w:marTop w:val="0"/>
      <w:marBottom w:val="0"/>
      <w:divBdr>
        <w:top w:val="none" w:sz="0" w:space="0" w:color="auto"/>
        <w:left w:val="none" w:sz="0" w:space="0" w:color="auto"/>
        <w:bottom w:val="none" w:sz="0" w:space="0" w:color="auto"/>
        <w:right w:val="none" w:sz="0" w:space="0" w:color="auto"/>
      </w:divBdr>
      <w:divsChild>
        <w:div w:id="994720483">
          <w:marLeft w:val="0"/>
          <w:marRight w:val="0"/>
          <w:marTop w:val="240"/>
          <w:marBottom w:val="240"/>
          <w:divBdr>
            <w:top w:val="none" w:sz="0" w:space="0" w:color="auto"/>
            <w:left w:val="none" w:sz="0" w:space="0" w:color="auto"/>
            <w:bottom w:val="none" w:sz="0" w:space="0" w:color="auto"/>
            <w:right w:val="none" w:sz="0" w:space="0" w:color="auto"/>
          </w:divBdr>
        </w:div>
        <w:div w:id="706562814">
          <w:marLeft w:val="0"/>
          <w:marRight w:val="0"/>
          <w:marTop w:val="240"/>
          <w:marBottom w:val="240"/>
          <w:divBdr>
            <w:top w:val="none" w:sz="0" w:space="0" w:color="auto"/>
            <w:left w:val="none" w:sz="0" w:space="0" w:color="auto"/>
            <w:bottom w:val="none" w:sz="0" w:space="0" w:color="auto"/>
            <w:right w:val="none" w:sz="0" w:space="0" w:color="auto"/>
          </w:divBdr>
        </w:div>
        <w:div w:id="5330486">
          <w:marLeft w:val="0"/>
          <w:marRight w:val="0"/>
          <w:marTop w:val="240"/>
          <w:marBottom w:val="240"/>
          <w:divBdr>
            <w:top w:val="none" w:sz="0" w:space="0" w:color="auto"/>
            <w:left w:val="none" w:sz="0" w:space="0" w:color="auto"/>
            <w:bottom w:val="none" w:sz="0" w:space="0" w:color="auto"/>
            <w:right w:val="none" w:sz="0" w:space="0" w:color="auto"/>
          </w:divBdr>
        </w:div>
        <w:div w:id="1960607723">
          <w:marLeft w:val="0"/>
          <w:marRight w:val="0"/>
          <w:marTop w:val="240"/>
          <w:marBottom w:val="240"/>
          <w:divBdr>
            <w:top w:val="none" w:sz="0" w:space="0" w:color="auto"/>
            <w:left w:val="none" w:sz="0" w:space="0" w:color="auto"/>
            <w:bottom w:val="none" w:sz="0" w:space="0" w:color="auto"/>
            <w:right w:val="none" w:sz="0" w:space="0" w:color="auto"/>
          </w:divBdr>
        </w:div>
        <w:div w:id="2062749944">
          <w:marLeft w:val="0"/>
          <w:marRight w:val="0"/>
          <w:marTop w:val="240"/>
          <w:marBottom w:val="240"/>
          <w:divBdr>
            <w:top w:val="none" w:sz="0" w:space="0" w:color="auto"/>
            <w:left w:val="none" w:sz="0" w:space="0" w:color="auto"/>
            <w:bottom w:val="none" w:sz="0" w:space="0" w:color="auto"/>
            <w:right w:val="none" w:sz="0" w:space="0" w:color="auto"/>
          </w:divBdr>
        </w:div>
        <w:div w:id="2010862461">
          <w:marLeft w:val="0"/>
          <w:marRight w:val="0"/>
          <w:marTop w:val="240"/>
          <w:marBottom w:val="240"/>
          <w:divBdr>
            <w:top w:val="none" w:sz="0" w:space="0" w:color="auto"/>
            <w:left w:val="none" w:sz="0" w:space="0" w:color="auto"/>
            <w:bottom w:val="none" w:sz="0" w:space="0" w:color="auto"/>
            <w:right w:val="none" w:sz="0" w:space="0" w:color="auto"/>
          </w:divBdr>
        </w:div>
        <w:div w:id="376704692">
          <w:marLeft w:val="0"/>
          <w:marRight w:val="0"/>
          <w:marTop w:val="240"/>
          <w:marBottom w:val="240"/>
          <w:divBdr>
            <w:top w:val="none" w:sz="0" w:space="0" w:color="auto"/>
            <w:left w:val="none" w:sz="0" w:space="0" w:color="auto"/>
            <w:bottom w:val="none" w:sz="0" w:space="0" w:color="auto"/>
            <w:right w:val="none" w:sz="0" w:space="0" w:color="auto"/>
          </w:divBdr>
        </w:div>
        <w:div w:id="594217275">
          <w:marLeft w:val="0"/>
          <w:marRight w:val="0"/>
          <w:marTop w:val="240"/>
          <w:marBottom w:val="240"/>
          <w:divBdr>
            <w:top w:val="none" w:sz="0" w:space="0" w:color="auto"/>
            <w:left w:val="none" w:sz="0" w:space="0" w:color="auto"/>
            <w:bottom w:val="none" w:sz="0" w:space="0" w:color="auto"/>
            <w:right w:val="none" w:sz="0" w:space="0" w:color="auto"/>
          </w:divBdr>
        </w:div>
      </w:divsChild>
    </w:div>
    <w:div w:id="170551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www.passendonderwijsenouders.nl" TargetMode="External" Id="rId18" /><Relationship Type="http://schemas.openxmlformats.org/officeDocument/2006/relationships/hyperlink" Target="https://wij.groningen.nl?utm_source=chatgpt.com" TargetMode="External" Id="rId26" /><Relationship Type="http://schemas.openxmlformats.org/officeDocument/2006/relationships/customXml" Target="../customXml/item3.xml" Id="rId3" /><Relationship Type="http://schemas.openxmlformats.org/officeDocument/2006/relationships/hyperlink" Target="mailto:info@cigroningen.nl" TargetMode="External" Id="rId21" /><Relationship Type="http://schemas.microsoft.com/office/2020/10/relationships/intelligence" Target="intelligence2.xml"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www.passendonderwijs.nl" TargetMode="External" Id="rId17" /><Relationship Type="http://schemas.openxmlformats.org/officeDocument/2006/relationships/hyperlink" Target="http://www.gemeentehethogeland.nl"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po2001.nl" TargetMode="External" Id="rId16" /><Relationship Type="http://schemas.openxmlformats.org/officeDocument/2006/relationships/hyperlink" Target="mailto:info@cvagroningen.nl" TargetMode="External" Id="rId20" /><Relationship Type="http://schemas.openxmlformats.org/officeDocument/2006/relationships/hyperlink" Target="https://www.zorgvoorjeugd.nu/zorg-voor-jeugd/groningen/over-zorg-voor-jeugd/"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sociaalteamjeugd@hethogeland.nl"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po2001.passendonderwijsgroningen.nl" TargetMode="External" Id="rId15" /><Relationship Type="http://schemas.openxmlformats.org/officeDocument/2006/relationships/hyperlink" Target="http://www.rigg.nl" TargetMode="External" Id="rId23" /><Relationship Type="http://schemas.openxmlformats.org/officeDocument/2006/relationships/hyperlink" Target="mailto:jeugd@westerkwartier.nl" TargetMode="External" Id="rId28" /><Relationship Type="http://schemas.openxmlformats.org/officeDocument/2006/relationships/endnotes" Target="endnotes.xml" Id="rId10" /><Relationship Type="http://schemas.openxmlformats.org/officeDocument/2006/relationships/hyperlink" Target="https://po2001.nl/voor/ouder-en-jeugdsteunpunt-los/"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onderwijsinspectie.nl" TargetMode="External" Id="rId14" /><Relationship Type="http://schemas.openxmlformats.org/officeDocument/2006/relationships/hyperlink" Target="http://www.passendonderwijsgroningen.nl" TargetMode="External" Id="rId22" /><Relationship Type="http://schemas.openxmlformats.org/officeDocument/2006/relationships/hyperlink" Target="http://www.westerkwartier.nl/jeugd" TargetMode="External" Id="rId27" /><Relationship Type="http://schemas.openxmlformats.org/officeDocument/2006/relationships/header" Target="header2.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A34873ADC4EB4D93EDD0B7F91371C6" ma:contentTypeVersion="18" ma:contentTypeDescription="Een nieuw document maken." ma:contentTypeScope="" ma:versionID="7a3ac70ea549285f6841ab787a8aa130">
  <xsd:schema xmlns:xsd="http://www.w3.org/2001/XMLSchema" xmlns:xs="http://www.w3.org/2001/XMLSchema" xmlns:p="http://schemas.microsoft.com/office/2006/metadata/properties" xmlns:ns2="160f4797-6d15-444a-bd7c-b568fce9f52a" xmlns:ns3="f3429961-80f6-45f3-9a96-433b7109867a" targetNamespace="http://schemas.microsoft.com/office/2006/metadata/properties" ma:root="true" ma:fieldsID="2e3cea06b5d7f89007e7c4d14e59e32d" ns2:_="" ns3:_="">
    <xsd:import namespace="160f4797-6d15-444a-bd7c-b568fce9f52a"/>
    <xsd:import namespace="f3429961-80f6-45f3-9a96-433b710986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ietomteverspreiden" minOccurs="0"/>
                <xsd:element ref="ns2:Opmerking" minOccurs="0"/>
                <xsd:element ref="ns2:lcf76f155ced4ddcb4097134ff3c332f" minOccurs="0"/>
                <xsd:element ref="ns3:TaxCatchAll"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f4797-6d15-444a-bd7c-b568fce9f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ietomteverspreiden" ma:index="16" nillable="true" ma:displayName="Niet om te verspreiden" ma:format="Dropdown" ma:hidden="true" ma:internalName="Nietomteverspreiden" ma:readOnly="false">
      <xsd:simpleType>
        <xsd:restriction base="dms:Text">
          <xsd:maxLength value="255"/>
        </xsd:restriction>
      </xsd:simpleType>
    </xsd:element>
    <xsd:element name="Opmerking" ma:index="17" nillable="true" ma:displayName="Opmerking" ma:format="Dropdown" ma:internalName="Opmerking">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ade2de24-bfa3-4b1d-9772-ec4efd18785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29961-80f6-45f3-9a96-433b7109867a"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20" nillable="true" ma:displayName="Taxonomy Catch All Column" ma:hidden="true" ma:list="{37247e9f-1b0e-4445-bbc8-390556113886}" ma:internalName="TaxCatchAll" ma:showField="CatchAllData" ma:web="f3429961-80f6-45f3-9a96-433b710986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0f4797-6d15-444a-bd7c-b568fce9f52a">
      <Terms xmlns="http://schemas.microsoft.com/office/infopath/2007/PartnerControls"/>
    </lcf76f155ced4ddcb4097134ff3c332f>
    <TaxCatchAll xmlns="f3429961-80f6-45f3-9a96-433b7109867a" xsi:nil="true"/>
    <Nietomteverspreiden xmlns="160f4797-6d15-444a-bd7c-b568fce9f52a" xsi:nil="true"/>
    <Opmerking xmlns="160f4797-6d15-444a-bd7c-b568fce9f5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A4BC9-6D2C-4E5C-A730-929E99E4F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f4797-6d15-444a-bd7c-b568fce9f52a"/>
    <ds:schemaRef ds:uri="f3429961-80f6-45f3-9a96-433b71098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F9A2E6-A771-4306-A3E6-71AA430FA1D9}">
  <ds:schemaRefs>
    <ds:schemaRef ds:uri="http://schemas.openxmlformats.org/officeDocument/2006/bibliography"/>
  </ds:schemaRefs>
</ds:datastoreItem>
</file>

<file path=customXml/itemProps3.xml><?xml version="1.0" encoding="utf-8"?>
<ds:datastoreItem xmlns:ds="http://schemas.openxmlformats.org/officeDocument/2006/customXml" ds:itemID="{D7ED0459-7193-41F2-AF81-20A81620C179}">
  <ds:schemaRefs>
    <ds:schemaRef ds:uri="http://purl.org/dc/dcmitype/"/>
    <ds:schemaRef ds:uri="http://schemas.microsoft.com/office/infopath/2007/PartnerControls"/>
    <ds:schemaRef ds:uri="http://purl.org/dc/elements/1.1/"/>
    <ds:schemaRef ds:uri="http://schemas.microsoft.com/office/2006/documentManagement/types"/>
    <ds:schemaRef ds:uri="160f4797-6d15-444a-bd7c-b568fce9f52a"/>
    <ds:schemaRef ds:uri="http://purl.org/dc/terms/"/>
    <ds:schemaRef ds:uri="http://schemas.openxmlformats.org/package/2006/metadata/core-properties"/>
    <ds:schemaRef ds:uri="f3429961-80f6-45f3-9a96-433b7109867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1FADCDB-27FF-4C15-931B-AF105CF115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schoolgidstekst</dc:title>
  <dc:subject/>
  <dc:creator>J. Rosema</dc:creator>
  <keywords/>
  <lastModifiedBy>Siep Smidts</lastModifiedBy>
  <revision>230</revision>
  <lastPrinted>2025-11-11T13:10:00.0000000Z</lastPrinted>
  <dcterms:created xsi:type="dcterms:W3CDTF">2026-05-26T11:26:00.0000000Z</dcterms:created>
  <dcterms:modified xsi:type="dcterms:W3CDTF">2026-06-16T13:35:42.1862196Z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0x0101005CA34873ADC4EB4D93EDD0B7F91371C6</vt:lpwstr>
  </property>
  <property fmtid="{D5CDD505-2E9C-101B-9397-08002B2CF9AE}" pid="3" name="Created">
    <vt:filetime>2022-06-29T00:00:00Z</vt:filetime>
  </property>
  <property fmtid="{D5CDD505-2E9C-101B-9397-08002B2CF9AE}" pid="4" name="Creator">
    <vt:lpwstr>Acrobat PDFMaker 22 voor Word</vt:lpwstr>
  </property>
  <property fmtid="{D5CDD505-2E9C-101B-9397-08002B2CF9AE}" pid="5" name="LastSaved">
    <vt:filetime>2023-05-24T00:00:00Z</vt:filetime>
  </property>
  <property fmtid="{D5CDD505-2E9C-101B-9397-08002B2CF9AE}" pid="6" name="Producer">
    <vt:lpwstr>Adobe PDF Library 22.1.149</vt:lpwstr>
  </property>
  <property fmtid="{D5CDD505-2E9C-101B-9397-08002B2CF9AE}" pid="7" name="SourceModified">
    <vt:lpwstr/>
  </property>
  <property fmtid="{D5CDD505-2E9C-101B-9397-08002B2CF9AE}" pid="8" name="MediaServiceImageTags">
    <vt:lpwstr/>
  </property>
</Properties>
</file>